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E18DB" w:rsidRDefault="00000000">
      <w:pPr>
        <w:jc w:val="center"/>
        <w:rPr>
          <w:rFonts w:ascii="黑体" w:eastAsia="黑体" w:hAnsi="黑体"/>
          <w:bCs/>
          <w:sz w:val="32"/>
          <w:szCs w:val="32"/>
        </w:rPr>
      </w:pPr>
      <w:r>
        <w:rPr>
          <w:rFonts w:ascii="黑体" w:eastAsia="黑体" w:hAnsi="黑体" w:hint="eastAsia"/>
          <w:bCs/>
          <w:sz w:val="32"/>
          <w:szCs w:val="32"/>
        </w:rPr>
        <w:t>本科课程教学大纲（实验课）</w:t>
      </w:r>
    </w:p>
    <w:p w:rsidR="00AE18DB" w:rsidRDefault="00000000">
      <w:pPr>
        <w:pStyle w:val="DG1"/>
        <w:spacing w:beforeLines="100" w:before="326" w:line="360" w:lineRule="auto"/>
        <w:rPr>
          <w:rFonts w:ascii="黑体" w:hAnsi="宋体"/>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AE18DB">
        <w:trPr>
          <w:trHeight w:val="340"/>
        </w:trPr>
        <w:tc>
          <w:tcPr>
            <w:tcW w:w="1691" w:type="dxa"/>
            <w:vMerge w:val="restart"/>
            <w:tcBorders>
              <w:top w:val="single" w:sz="12" w:space="0" w:color="auto"/>
              <w:left w:val="single" w:sz="12"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rsidR="00AE18DB" w:rsidRDefault="00000000">
            <w:pPr>
              <w:jc w:val="left"/>
              <w:rPr>
                <w:color w:val="000000" w:themeColor="text1"/>
                <w:sz w:val="21"/>
                <w:szCs w:val="21"/>
              </w:rPr>
            </w:pPr>
            <w:r>
              <w:rPr>
                <w:rFonts w:ascii="黑体" w:eastAsia="黑体" w:hAnsi="黑体" w:hint="eastAsia"/>
                <w:color w:val="000000" w:themeColor="text1"/>
                <w:sz w:val="21"/>
                <w:szCs w:val="21"/>
              </w:rPr>
              <w:t>（中文）</w:t>
            </w:r>
            <w:r w:rsidR="007E7F0E" w:rsidRPr="00290962">
              <w:rPr>
                <w:rFonts w:ascii="黑体" w:eastAsia="黑体" w:hAnsi="黑体" w:hint="eastAsia"/>
                <w:color w:val="000000" w:themeColor="text1"/>
                <w:sz w:val="21"/>
                <w:szCs w:val="21"/>
              </w:rPr>
              <w:t>（中文）</w:t>
            </w:r>
            <w:r w:rsidR="007E7F0E">
              <w:rPr>
                <w:rFonts w:ascii="黑体" w:eastAsia="黑体" w:hAnsi="黑体" w:hint="eastAsia"/>
                <w:color w:val="000000" w:themeColor="text1"/>
                <w:sz w:val="21"/>
                <w:szCs w:val="21"/>
              </w:rPr>
              <w:t>广告设计</w:t>
            </w:r>
            <w:r w:rsidR="000F584B">
              <w:rPr>
                <w:rFonts w:ascii="黑体" w:eastAsia="黑体" w:hAnsi="黑体" w:hint="eastAsia"/>
                <w:color w:val="000000" w:themeColor="text1"/>
                <w:sz w:val="21"/>
                <w:szCs w:val="21"/>
              </w:rPr>
              <w:t>1</w:t>
            </w:r>
          </w:p>
        </w:tc>
      </w:tr>
      <w:tr w:rsidR="00AE18DB">
        <w:trPr>
          <w:trHeight w:val="340"/>
        </w:trPr>
        <w:tc>
          <w:tcPr>
            <w:tcW w:w="1691" w:type="dxa"/>
            <w:vMerge/>
            <w:tcBorders>
              <w:left w:val="single" w:sz="12" w:space="0" w:color="auto"/>
            </w:tcBorders>
            <w:vAlign w:val="center"/>
          </w:tcPr>
          <w:p w:rsidR="00AE18DB" w:rsidRDefault="00AE18DB">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rsidR="00AE18DB" w:rsidRDefault="00000000">
            <w:pPr>
              <w:jc w:val="left"/>
              <w:rPr>
                <w:color w:val="000000" w:themeColor="text1"/>
                <w:sz w:val="21"/>
                <w:szCs w:val="21"/>
              </w:rPr>
            </w:pPr>
            <w:r>
              <w:rPr>
                <w:rFonts w:ascii="黑体" w:eastAsia="黑体" w:hAnsi="黑体" w:hint="eastAsia"/>
                <w:color w:val="000000" w:themeColor="text1"/>
                <w:sz w:val="21"/>
                <w:szCs w:val="21"/>
              </w:rPr>
              <w:t>（英文）</w:t>
            </w:r>
            <w:r w:rsidR="007E7F0E" w:rsidRPr="004D60CC">
              <w:rPr>
                <w:rFonts w:ascii="黑体" w:eastAsia="黑体" w:hAnsi="黑体"/>
                <w:color w:val="000000" w:themeColor="text1"/>
                <w:sz w:val="21"/>
                <w:szCs w:val="21"/>
              </w:rPr>
              <w:t>Advertising design 1</w:t>
            </w:r>
          </w:p>
        </w:tc>
      </w:tr>
      <w:tr w:rsidR="00AE18DB">
        <w:trPr>
          <w:trHeight w:val="340"/>
        </w:trPr>
        <w:tc>
          <w:tcPr>
            <w:tcW w:w="1691" w:type="dxa"/>
            <w:tcBorders>
              <w:left w:val="single" w:sz="12"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课程代码</w:t>
            </w:r>
          </w:p>
        </w:tc>
        <w:tc>
          <w:tcPr>
            <w:tcW w:w="2260" w:type="dxa"/>
            <w:vAlign w:val="center"/>
          </w:tcPr>
          <w:p w:rsidR="00AE18DB" w:rsidRDefault="007E7F0E">
            <w:pPr>
              <w:jc w:val="center"/>
              <w:rPr>
                <w:rFonts w:ascii="黑体" w:eastAsia="黑体" w:hAnsi="黑体"/>
                <w:color w:val="000000" w:themeColor="text1"/>
                <w:sz w:val="21"/>
                <w:szCs w:val="21"/>
              </w:rPr>
            </w:pPr>
            <w:r w:rsidRPr="00EE2987">
              <w:rPr>
                <w:rFonts w:ascii="黑体" w:eastAsia="黑体" w:hAnsi="黑体" w:hint="eastAsia"/>
                <w:color w:val="000000" w:themeColor="text1"/>
                <w:sz w:val="21"/>
                <w:szCs w:val="18"/>
              </w:rPr>
              <w:t>2040188</w:t>
            </w:r>
          </w:p>
        </w:tc>
        <w:tc>
          <w:tcPr>
            <w:tcW w:w="2126" w:type="dxa"/>
            <w:gridSpan w:val="2"/>
            <w:vAlign w:val="center"/>
          </w:tcPr>
          <w:p w:rsidR="00AE18DB" w:rsidRDefault="00000000">
            <w:pPr>
              <w:jc w:val="center"/>
              <w:rPr>
                <w:rFonts w:ascii="黑体" w:eastAsia="黑体" w:hAnsi="黑体"/>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rsidR="00AE18DB" w:rsidRDefault="007E7F0E">
            <w:pPr>
              <w:jc w:val="center"/>
              <w:rPr>
                <w:color w:val="000000" w:themeColor="text1"/>
                <w:sz w:val="21"/>
                <w:szCs w:val="21"/>
              </w:rPr>
            </w:pPr>
            <w:r>
              <w:rPr>
                <w:rFonts w:ascii="黑体" w:eastAsia="黑体" w:hAnsi="黑体" w:hint="eastAsia"/>
                <w:color w:val="000000" w:themeColor="text1"/>
                <w:sz w:val="21"/>
                <w:szCs w:val="18"/>
              </w:rPr>
              <w:t>4</w:t>
            </w:r>
          </w:p>
        </w:tc>
      </w:tr>
      <w:tr w:rsidR="00AE18DB">
        <w:trPr>
          <w:trHeight w:val="340"/>
        </w:trPr>
        <w:tc>
          <w:tcPr>
            <w:tcW w:w="1691" w:type="dxa"/>
            <w:tcBorders>
              <w:left w:val="single" w:sz="12" w:space="0" w:color="auto"/>
            </w:tcBorders>
            <w:vAlign w:val="center"/>
          </w:tcPr>
          <w:p w:rsidR="00AE18DB" w:rsidRDefault="00000000">
            <w:pPr>
              <w:jc w:val="center"/>
              <w:rPr>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rsidR="00AE18DB" w:rsidRDefault="007E7F0E">
            <w:pPr>
              <w:jc w:val="center"/>
              <w:rPr>
                <w:rFonts w:ascii="Times New Roman" w:hAnsi="Times New Roman"/>
                <w:color w:val="000000" w:themeColor="text1"/>
                <w:sz w:val="21"/>
                <w:szCs w:val="21"/>
              </w:rPr>
            </w:pPr>
            <w:r>
              <w:rPr>
                <w:rFonts w:ascii="黑体" w:eastAsia="黑体" w:hAnsi="黑体" w:hint="eastAsia"/>
                <w:color w:val="000000" w:themeColor="text1"/>
                <w:sz w:val="21"/>
                <w:szCs w:val="18"/>
              </w:rPr>
              <w:t>64</w:t>
            </w:r>
          </w:p>
        </w:tc>
        <w:tc>
          <w:tcPr>
            <w:tcW w:w="1272" w:type="dxa"/>
            <w:vAlign w:val="center"/>
          </w:tcPr>
          <w:p w:rsidR="00AE18DB" w:rsidRDefault="00000000">
            <w:pPr>
              <w:jc w:val="center"/>
              <w:rPr>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rsidR="00AE18DB" w:rsidRDefault="007E7F0E">
            <w:pPr>
              <w:jc w:val="center"/>
              <w:rPr>
                <w:color w:val="000000" w:themeColor="text1"/>
                <w:sz w:val="21"/>
                <w:szCs w:val="21"/>
              </w:rPr>
            </w:pPr>
            <w:r>
              <w:rPr>
                <w:rFonts w:ascii="黑体" w:eastAsia="黑体" w:hAnsi="黑体" w:hint="eastAsia"/>
                <w:color w:val="000000" w:themeColor="text1"/>
                <w:sz w:val="21"/>
                <w:szCs w:val="18"/>
              </w:rPr>
              <w:t>20</w:t>
            </w:r>
          </w:p>
        </w:tc>
        <w:tc>
          <w:tcPr>
            <w:tcW w:w="1413" w:type="dxa"/>
            <w:gridSpan w:val="2"/>
            <w:vAlign w:val="center"/>
          </w:tcPr>
          <w:p w:rsidR="00AE18DB" w:rsidRDefault="00000000">
            <w:pPr>
              <w:jc w:val="center"/>
              <w:rPr>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rsidR="00AE18DB" w:rsidRDefault="007E7F0E">
            <w:pPr>
              <w:jc w:val="center"/>
              <w:rPr>
                <w:color w:val="000000" w:themeColor="text1"/>
                <w:sz w:val="21"/>
                <w:szCs w:val="21"/>
              </w:rPr>
            </w:pPr>
            <w:r>
              <w:rPr>
                <w:rFonts w:ascii="黑体" w:eastAsia="黑体" w:hAnsi="黑体" w:hint="eastAsia"/>
                <w:color w:val="000000" w:themeColor="text1"/>
                <w:sz w:val="21"/>
                <w:szCs w:val="18"/>
              </w:rPr>
              <w:t>44</w:t>
            </w:r>
          </w:p>
        </w:tc>
      </w:tr>
      <w:tr w:rsidR="00AE18DB">
        <w:trPr>
          <w:trHeight w:val="340"/>
        </w:trPr>
        <w:tc>
          <w:tcPr>
            <w:tcW w:w="1691" w:type="dxa"/>
            <w:tcBorders>
              <w:left w:val="single" w:sz="12"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rsidR="00AE18DB" w:rsidRDefault="007E7F0E">
            <w:pPr>
              <w:jc w:val="center"/>
              <w:rPr>
                <w:rFonts w:ascii="黑体" w:eastAsia="黑体" w:hAnsi="黑体"/>
                <w:color w:val="000000" w:themeColor="text1"/>
                <w:sz w:val="21"/>
                <w:szCs w:val="21"/>
              </w:rPr>
            </w:pPr>
            <w:r w:rsidRPr="00E74104">
              <w:rPr>
                <w:rFonts w:ascii="黑体" w:eastAsia="黑体" w:hAnsi="黑体" w:hint="eastAsia"/>
                <w:color w:val="000000" w:themeColor="text1"/>
                <w:sz w:val="21"/>
                <w:szCs w:val="18"/>
              </w:rPr>
              <w:t>艺术设计学院</w:t>
            </w:r>
          </w:p>
        </w:tc>
        <w:tc>
          <w:tcPr>
            <w:tcW w:w="2126" w:type="dxa"/>
            <w:gridSpan w:val="2"/>
            <w:vAlign w:val="center"/>
          </w:tcPr>
          <w:p w:rsidR="00AE18DB"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rsidR="00AE18DB" w:rsidRDefault="007E7F0E">
            <w:pPr>
              <w:jc w:val="center"/>
              <w:rPr>
                <w:color w:val="000000" w:themeColor="text1"/>
                <w:sz w:val="21"/>
                <w:szCs w:val="21"/>
              </w:rPr>
            </w:pPr>
            <w:r w:rsidRPr="00E74104">
              <w:rPr>
                <w:rFonts w:ascii="黑体" w:eastAsia="黑体" w:hAnsi="黑体" w:hint="eastAsia"/>
                <w:color w:val="000000" w:themeColor="text1"/>
                <w:sz w:val="21"/>
                <w:szCs w:val="18"/>
              </w:rPr>
              <w:t>视觉传达设计专业</w:t>
            </w:r>
            <w:r>
              <w:rPr>
                <w:rFonts w:ascii="黑体" w:eastAsia="黑体" w:hAnsi="黑体" w:hint="eastAsia"/>
                <w:color w:val="000000" w:themeColor="text1"/>
                <w:sz w:val="21"/>
                <w:szCs w:val="18"/>
              </w:rPr>
              <w:t>二</w:t>
            </w:r>
            <w:r w:rsidRPr="00E74104">
              <w:rPr>
                <w:rFonts w:ascii="黑体" w:eastAsia="黑体" w:hAnsi="黑体" w:hint="eastAsia"/>
                <w:color w:val="000000" w:themeColor="text1"/>
                <w:sz w:val="21"/>
                <w:szCs w:val="18"/>
              </w:rPr>
              <w:t>年级</w:t>
            </w:r>
          </w:p>
        </w:tc>
      </w:tr>
      <w:tr w:rsidR="00AE18DB">
        <w:trPr>
          <w:trHeight w:val="340"/>
        </w:trPr>
        <w:tc>
          <w:tcPr>
            <w:tcW w:w="1691" w:type="dxa"/>
            <w:tcBorders>
              <w:left w:val="single" w:sz="12"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rsidR="00AE18DB" w:rsidRDefault="007E7F0E">
            <w:pPr>
              <w:jc w:val="center"/>
              <w:rPr>
                <w:color w:val="000000" w:themeColor="text1"/>
                <w:sz w:val="21"/>
                <w:szCs w:val="21"/>
              </w:rPr>
            </w:pPr>
            <w:r>
              <w:rPr>
                <w:rFonts w:ascii="黑体" w:eastAsia="黑体" w:hAnsi="黑体" w:hint="eastAsia"/>
                <w:color w:val="000000" w:themeColor="text1"/>
                <w:sz w:val="21"/>
                <w:szCs w:val="18"/>
              </w:rPr>
              <w:t>专业课程</w:t>
            </w:r>
          </w:p>
        </w:tc>
        <w:tc>
          <w:tcPr>
            <w:tcW w:w="2126" w:type="dxa"/>
            <w:gridSpan w:val="2"/>
            <w:vAlign w:val="center"/>
          </w:tcPr>
          <w:p w:rsidR="00AE18DB"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rsidR="00AE18DB" w:rsidRDefault="007E7F0E">
            <w:pPr>
              <w:jc w:val="center"/>
              <w:rPr>
                <w:color w:val="000000" w:themeColor="text1"/>
                <w:sz w:val="21"/>
                <w:szCs w:val="21"/>
              </w:rPr>
            </w:pPr>
            <w:r w:rsidRPr="00E74104">
              <w:rPr>
                <w:rFonts w:ascii="黑体" w:eastAsia="黑体" w:hAnsi="黑体" w:hint="eastAsia"/>
                <w:color w:val="000000" w:themeColor="text1"/>
                <w:sz w:val="21"/>
                <w:szCs w:val="18"/>
              </w:rPr>
              <w:t>考查</w:t>
            </w:r>
          </w:p>
        </w:tc>
      </w:tr>
      <w:tr w:rsidR="00AE18DB">
        <w:trPr>
          <w:trHeight w:val="340"/>
        </w:trPr>
        <w:tc>
          <w:tcPr>
            <w:tcW w:w="1691" w:type="dxa"/>
            <w:tcBorders>
              <w:left w:val="single" w:sz="12"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rsidR="00AE18DB" w:rsidRDefault="007E7F0E">
            <w:pPr>
              <w:jc w:val="center"/>
              <w:rPr>
                <w:rFonts w:ascii="Times New Roman" w:hAnsi="Times New Roman"/>
                <w:color w:val="000000" w:themeColor="text1"/>
                <w:sz w:val="21"/>
                <w:szCs w:val="21"/>
              </w:rPr>
            </w:pPr>
            <w:r w:rsidRPr="004D60CC">
              <w:rPr>
                <w:rFonts w:ascii="黑体" w:eastAsia="黑体" w:hAnsi="黑体" w:hint="eastAsia"/>
                <w:color w:val="000000" w:themeColor="text1"/>
                <w:sz w:val="21"/>
                <w:szCs w:val="18"/>
              </w:rPr>
              <w:t>《广告创意与表现》，胡川妮</w:t>
            </w:r>
            <w:r w:rsidRPr="004D60CC">
              <w:rPr>
                <w:rFonts w:ascii="黑体" w:eastAsia="黑体" w:hAnsi="黑体"/>
                <w:color w:val="000000" w:themeColor="text1"/>
                <w:sz w:val="21"/>
                <w:szCs w:val="18"/>
              </w:rPr>
              <w:t xml:space="preserve"> 陈玎玎 戴秀珍著 高等教育出版社</w:t>
            </w:r>
          </w:p>
        </w:tc>
        <w:tc>
          <w:tcPr>
            <w:tcW w:w="1413" w:type="dxa"/>
            <w:gridSpan w:val="2"/>
            <w:vAlign w:val="center"/>
          </w:tcPr>
          <w:p w:rsidR="00AE18DB"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是否为</w:t>
            </w:r>
          </w:p>
          <w:p w:rsidR="00AE18DB"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rsidR="00AE18DB" w:rsidRDefault="007E7F0E">
            <w:pPr>
              <w:ind w:leftChars="50" w:left="120"/>
              <w:jc w:val="left"/>
              <w:rPr>
                <w:rFonts w:ascii="Times New Roman" w:hAnsi="Times New Roman"/>
                <w:color w:val="000000" w:themeColor="text1"/>
                <w:sz w:val="21"/>
                <w:szCs w:val="21"/>
              </w:rPr>
            </w:pPr>
            <w:r>
              <w:rPr>
                <w:rFonts w:ascii="黑体" w:eastAsia="黑体" w:hAnsi="黑体" w:hint="eastAsia"/>
                <w:color w:val="000000" w:themeColor="text1"/>
                <w:sz w:val="21"/>
                <w:szCs w:val="18"/>
              </w:rPr>
              <w:t>无</w:t>
            </w:r>
          </w:p>
        </w:tc>
      </w:tr>
      <w:tr w:rsidR="00AE18DB">
        <w:trPr>
          <w:trHeight w:val="680"/>
        </w:trPr>
        <w:tc>
          <w:tcPr>
            <w:tcW w:w="1691" w:type="dxa"/>
            <w:tcBorders>
              <w:left w:val="single" w:sz="12"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rsidR="00AE18DB" w:rsidRDefault="007E7F0E">
            <w:pPr>
              <w:pStyle w:val="DG0"/>
              <w:jc w:val="both"/>
            </w:pPr>
            <w:r w:rsidRPr="00E74104">
              <w:rPr>
                <w:rFonts w:ascii="黑体" w:eastAsia="黑体" w:hAnsi="黑体" w:hint="eastAsia"/>
                <w:color w:val="000000" w:themeColor="text1"/>
                <w:szCs w:val="18"/>
              </w:rPr>
              <w:t>视觉传达设计专业所有的基础课程和</w:t>
            </w:r>
            <w:r>
              <w:rPr>
                <w:rFonts w:ascii="黑体" w:eastAsia="黑体" w:hAnsi="黑体" w:hint="eastAsia"/>
                <w:color w:val="000000" w:themeColor="text1"/>
                <w:szCs w:val="18"/>
              </w:rPr>
              <w:t>专业课程</w:t>
            </w:r>
          </w:p>
        </w:tc>
      </w:tr>
      <w:tr w:rsidR="00AE18DB">
        <w:trPr>
          <w:trHeight w:val="3912"/>
        </w:trPr>
        <w:tc>
          <w:tcPr>
            <w:tcW w:w="1691" w:type="dxa"/>
            <w:tcBorders>
              <w:left w:val="single" w:sz="12"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rsidR="00AE18DB" w:rsidRDefault="007E7F0E">
            <w:pPr>
              <w:pStyle w:val="DG0"/>
              <w:jc w:val="both"/>
            </w:pPr>
            <w:r>
              <w:rPr>
                <w:rFonts w:hint="eastAsia"/>
              </w:rPr>
              <w:t>本课程是视觉传达设计专业的核心课程，相当数量的学生在毕业后进入广告公司工作，因此本课程的设计原则是学生所学和市场需求无缝接轨，以广告公司创意部的新进设计人员需要掌握的技能和知识来设计课程内容和作业，在</w:t>
            </w:r>
            <w:r>
              <w:t>64</w:t>
            </w:r>
            <w:r>
              <w:t>课时内通过平面广告与影视广告创意课题来训练学生发想创意、组织元素的逻辑能力，为后续以数字广告为主的广告策划课程打好基础。</w:t>
            </w:r>
            <w:r>
              <w:rPr>
                <w:rFonts w:hint="eastAsia"/>
              </w:rPr>
              <w:t>本课程为帮助学生亲身体验广告公司运作流程与作业强度，计划利用</w:t>
            </w:r>
            <w:r>
              <w:t>50%</w:t>
            </w:r>
            <w:r>
              <w:t>左右的课时训练学生平面广告的创意和设计能力，借助广告业界权威比赛，采用边上课边指导学生参赛的模式训练学生的创意发想和执行完稿能力，帮助学生熟悉广告公司工作流程与工作强度。</w:t>
            </w:r>
            <w:r>
              <w:t>40%</w:t>
            </w:r>
            <w:r>
              <w:t>左右的课时用来训练学生的影视广告创意能力，并能够以分镜脚本的形式进行表达。</w:t>
            </w:r>
            <w:r>
              <w:t>10%</w:t>
            </w:r>
            <w:r>
              <w:t>左右的课时用来训练学生的策划、文案等广告设计相关能力</w:t>
            </w:r>
            <w:r w:rsidRPr="00FF3698">
              <w:rPr>
                <w:rFonts w:hint="eastAsia"/>
              </w:rPr>
              <w:t>。</w:t>
            </w:r>
          </w:p>
        </w:tc>
      </w:tr>
      <w:tr w:rsidR="00AE18DB">
        <w:trPr>
          <w:trHeight w:val="1701"/>
        </w:trPr>
        <w:tc>
          <w:tcPr>
            <w:tcW w:w="1691" w:type="dxa"/>
            <w:tcBorders>
              <w:left w:val="single" w:sz="12" w:space="0" w:color="auto"/>
              <w:bottom w:val="double" w:sz="4" w:space="0" w:color="auto"/>
            </w:tcBorders>
            <w:vAlign w:val="center"/>
          </w:tcPr>
          <w:p w:rsidR="00AE18DB"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rsidR="00AE18DB" w:rsidRDefault="007E7F0E">
            <w:pPr>
              <w:pStyle w:val="DG0"/>
              <w:jc w:val="both"/>
            </w:pPr>
            <w:r>
              <w:rPr>
                <w:rFonts w:hint="eastAsia"/>
              </w:rPr>
              <w:t>此处给出该课程的选课建议，例如适合专业、年级、学习基础要求等建议。本课程适合于艺术设计和广告学专业的二年级学生，要求有一定美术及设计软件基础。</w:t>
            </w:r>
          </w:p>
        </w:tc>
      </w:tr>
      <w:tr w:rsidR="00AE18DB">
        <w:trPr>
          <w:trHeight w:val="510"/>
        </w:trPr>
        <w:tc>
          <w:tcPr>
            <w:tcW w:w="1691" w:type="dxa"/>
            <w:tcBorders>
              <w:top w:val="double" w:sz="4" w:space="0" w:color="auto"/>
              <w:left w:val="single" w:sz="12" w:space="0" w:color="auto"/>
            </w:tcBorders>
            <w:vAlign w:val="center"/>
          </w:tcPr>
          <w:p w:rsidR="00AE18DB"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rsidR="00AE18DB" w:rsidRDefault="007E7F0E">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59264" behindDoc="0" locked="0" layoutInCell="1" allowOverlap="1" wp14:anchorId="27139A26" wp14:editId="360D655E">
                  <wp:simplePos x="0" y="0"/>
                  <wp:positionH relativeFrom="column">
                    <wp:posOffset>617855</wp:posOffset>
                  </wp:positionH>
                  <wp:positionV relativeFrom="paragraph">
                    <wp:posOffset>-106045</wp:posOffset>
                  </wp:positionV>
                  <wp:extent cx="789305" cy="484505"/>
                  <wp:effectExtent l="0" t="0" r="0" b="0"/>
                  <wp:wrapNone/>
                  <wp:docPr id="1093368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tcBorders>
              <w:top w:val="double" w:sz="4" w:space="0" w:color="auto"/>
            </w:tcBorders>
            <w:vAlign w:val="center"/>
          </w:tcPr>
          <w:p w:rsidR="00AE18DB" w:rsidRDefault="00000000">
            <w:pPr>
              <w:jc w:val="center"/>
              <w:rPr>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rsidR="00AE18DB" w:rsidRDefault="007E7F0E">
            <w:pPr>
              <w:jc w:val="center"/>
              <w:rPr>
                <w:rFonts w:ascii="Times New Roman" w:hAnsi="Times New Roman"/>
                <w:color w:val="000000"/>
                <w:sz w:val="21"/>
                <w:szCs w:val="21"/>
              </w:rPr>
            </w:pPr>
            <w:r>
              <w:rPr>
                <w:rFonts w:ascii="Times New Roman" w:hAnsi="Times New Roman" w:hint="eastAsia"/>
                <w:color w:val="000000"/>
                <w:sz w:val="21"/>
                <w:szCs w:val="21"/>
              </w:rPr>
              <w:t>2026-1-11</w:t>
            </w:r>
          </w:p>
        </w:tc>
      </w:tr>
      <w:tr w:rsidR="00AE18DB">
        <w:trPr>
          <w:trHeight w:val="510"/>
        </w:trPr>
        <w:tc>
          <w:tcPr>
            <w:tcW w:w="1691" w:type="dxa"/>
            <w:tcBorders>
              <w:left w:val="single" w:sz="12" w:space="0" w:color="auto"/>
            </w:tcBorders>
            <w:vAlign w:val="center"/>
          </w:tcPr>
          <w:p w:rsidR="00AE18DB"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rsidR="00AE18DB" w:rsidRDefault="007E7F0E">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61312" behindDoc="0" locked="0" layoutInCell="1" allowOverlap="1" wp14:anchorId="2704A24A" wp14:editId="77D2BBF5">
                  <wp:simplePos x="0" y="0"/>
                  <wp:positionH relativeFrom="column">
                    <wp:posOffset>558800</wp:posOffset>
                  </wp:positionH>
                  <wp:positionV relativeFrom="paragraph">
                    <wp:posOffset>-80010</wp:posOffset>
                  </wp:positionV>
                  <wp:extent cx="789305" cy="484505"/>
                  <wp:effectExtent l="0" t="0" r="0" b="0"/>
                  <wp:wrapNone/>
                  <wp:docPr id="10965113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vAlign w:val="center"/>
          </w:tcPr>
          <w:p w:rsidR="00AE18DB" w:rsidRDefault="00000000">
            <w:pPr>
              <w:jc w:val="center"/>
              <w:rPr>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rsidR="00AE18DB" w:rsidRDefault="007E7F0E">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w:t>
            </w:r>
            <w:r>
              <w:rPr>
                <w:rFonts w:ascii="Times New Roman" w:hAnsi="Times New Roman" w:hint="eastAsia"/>
                <w:color w:val="000000"/>
                <w:sz w:val="21"/>
                <w:szCs w:val="21"/>
              </w:rPr>
              <w:t>2</w:t>
            </w:r>
          </w:p>
        </w:tc>
      </w:tr>
      <w:tr w:rsidR="00AE18DB">
        <w:trPr>
          <w:trHeight w:val="510"/>
        </w:trPr>
        <w:tc>
          <w:tcPr>
            <w:tcW w:w="1691" w:type="dxa"/>
            <w:tcBorders>
              <w:left w:val="single" w:sz="12" w:space="0" w:color="auto"/>
              <w:bottom w:val="single" w:sz="12" w:space="0" w:color="auto"/>
            </w:tcBorders>
            <w:vAlign w:val="center"/>
          </w:tcPr>
          <w:p w:rsidR="00AE18DB"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lastRenderedPageBreak/>
              <w:t>学院负责人</w:t>
            </w:r>
          </w:p>
        </w:tc>
        <w:tc>
          <w:tcPr>
            <w:tcW w:w="3532" w:type="dxa"/>
            <w:gridSpan w:val="2"/>
            <w:tcBorders>
              <w:bottom w:val="single" w:sz="12" w:space="0" w:color="auto"/>
            </w:tcBorders>
            <w:vAlign w:val="center"/>
          </w:tcPr>
          <w:p w:rsidR="00AE18DB" w:rsidRDefault="007E7F0E">
            <w:pPr>
              <w:jc w:val="right"/>
              <w:rPr>
                <w:rFonts w:ascii="黑体" w:eastAsia="黑体" w:hAnsi="黑体"/>
                <w:color w:val="000000" w:themeColor="text1"/>
                <w:sz w:val="21"/>
                <w:szCs w:val="21"/>
              </w:rPr>
            </w:pPr>
            <w:r>
              <w:rPr>
                <w:rFonts w:ascii="黑体" w:eastAsia="黑体" w:hAnsi="黑体"/>
                <w:noProof/>
                <w:color w:val="000000" w:themeColor="text1"/>
                <w:sz w:val="21"/>
                <w:szCs w:val="21"/>
              </w:rPr>
              <w:drawing>
                <wp:inline distT="0" distB="0" distL="0" distR="0" wp14:anchorId="10D5D7C7" wp14:editId="76C3A4BD">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r>
              <w:rPr>
                <w:rFonts w:hint="eastAsia"/>
                <w:sz w:val="21"/>
                <w:szCs w:val="21"/>
              </w:rPr>
              <w:t>（签名）</w:t>
            </w:r>
          </w:p>
        </w:tc>
        <w:tc>
          <w:tcPr>
            <w:tcW w:w="1425" w:type="dxa"/>
            <w:gridSpan w:val="2"/>
            <w:tcBorders>
              <w:bottom w:val="single" w:sz="12" w:space="0" w:color="auto"/>
            </w:tcBorders>
            <w:vAlign w:val="center"/>
          </w:tcPr>
          <w:p w:rsidR="00AE18DB" w:rsidRDefault="00000000">
            <w:pPr>
              <w:jc w:val="center"/>
              <w:rPr>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rsidR="00AE18DB" w:rsidRDefault="007E7F0E">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w:t>
            </w:r>
            <w:r>
              <w:rPr>
                <w:rFonts w:ascii="Times New Roman" w:hAnsi="Times New Roman" w:hint="eastAsia"/>
                <w:color w:val="000000"/>
                <w:sz w:val="21"/>
                <w:szCs w:val="21"/>
              </w:rPr>
              <w:t>3</w:t>
            </w:r>
          </w:p>
        </w:tc>
      </w:tr>
    </w:tbl>
    <w:p w:rsidR="00AE18DB" w:rsidRDefault="00000000">
      <w:pPr>
        <w:spacing w:line="100" w:lineRule="exact"/>
        <w:rPr>
          <w:rFonts w:ascii="Arial" w:eastAsia="黑体" w:hAnsi="Arial"/>
        </w:rPr>
      </w:pPr>
      <w:r>
        <w:br w:type="page"/>
      </w:r>
    </w:p>
    <w:p w:rsidR="00AE18DB" w:rsidRDefault="00000000">
      <w:pPr>
        <w:pStyle w:val="DG1"/>
        <w:spacing w:beforeLines="100" w:before="326" w:line="360" w:lineRule="auto"/>
        <w:rPr>
          <w:rFonts w:ascii="黑体" w:hAnsi="宋体"/>
        </w:rPr>
      </w:pPr>
      <w:r>
        <w:rPr>
          <w:rFonts w:ascii="黑体" w:hAnsi="宋体" w:hint="eastAsia"/>
        </w:rPr>
        <w:lastRenderedPageBreak/>
        <w:t>二、课程目标与毕业要求</w:t>
      </w:r>
    </w:p>
    <w:p w:rsidR="00AE18DB" w:rsidRDefault="00000000">
      <w:pPr>
        <w:pStyle w:val="DG2"/>
        <w:spacing w:before="163"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10"/>
        <w:gridCol w:w="767"/>
        <w:gridCol w:w="6299"/>
      </w:tblGrid>
      <w:tr w:rsidR="007E7F0E" w:rsidRPr="003C61A5" w:rsidTr="00ED4FDF">
        <w:trPr>
          <w:trHeight w:val="454"/>
          <w:jc w:val="center"/>
        </w:trPr>
        <w:tc>
          <w:tcPr>
            <w:tcW w:w="1236" w:type="dxa"/>
            <w:vAlign w:val="center"/>
          </w:tcPr>
          <w:p w:rsidR="007E7F0E" w:rsidRPr="00290962" w:rsidRDefault="007E7F0E" w:rsidP="00ED4FDF">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82" w:type="dxa"/>
            <w:vAlign w:val="center"/>
          </w:tcPr>
          <w:p w:rsidR="007E7F0E" w:rsidRPr="00290962" w:rsidRDefault="007E7F0E" w:rsidP="00ED4FDF">
            <w:pPr>
              <w:snapToGrid w:val="0"/>
              <w:jc w:val="center"/>
              <w:rPr>
                <w:rFonts w:ascii="黑体" w:eastAsia="黑体" w:hAnsi="黑体"/>
                <w:bCs/>
                <w:color w:val="000000"/>
                <w:sz w:val="21"/>
                <w:szCs w:val="18"/>
              </w:rPr>
            </w:pPr>
            <w:r w:rsidRPr="00992674">
              <w:rPr>
                <w:rFonts w:ascii="黑体" w:eastAsia="黑体" w:hAnsi="黑体" w:hint="eastAsia"/>
                <w:bCs/>
                <w:color w:val="000000"/>
                <w:sz w:val="21"/>
                <w:szCs w:val="18"/>
              </w:rPr>
              <w:t>序号</w:t>
            </w:r>
          </w:p>
        </w:tc>
        <w:tc>
          <w:tcPr>
            <w:tcW w:w="6458" w:type="dxa"/>
            <w:vAlign w:val="center"/>
          </w:tcPr>
          <w:p w:rsidR="007E7F0E" w:rsidRPr="00290962" w:rsidRDefault="007E7F0E" w:rsidP="00ED4FDF">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7E7F0E" w:rsidRPr="007C794A" w:rsidTr="00ED4FDF">
        <w:trPr>
          <w:trHeight w:val="340"/>
          <w:jc w:val="center"/>
        </w:trPr>
        <w:tc>
          <w:tcPr>
            <w:tcW w:w="1236" w:type="dxa"/>
            <w:vMerge w:val="restart"/>
            <w:vAlign w:val="center"/>
          </w:tcPr>
          <w:p w:rsidR="007E7F0E" w:rsidRPr="007C794A" w:rsidRDefault="007E7F0E" w:rsidP="00ED4FDF">
            <w:pPr>
              <w:snapToGrid w:val="0"/>
              <w:jc w:val="center"/>
            </w:pPr>
            <w:r w:rsidRPr="00992674">
              <w:rPr>
                <w:rFonts w:ascii="黑体" w:eastAsia="黑体" w:hAnsi="黑体" w:hint="eastAsia"/>
                <w:bCs/>
                <w:color w:val="000000"/>
                <w:sz w:val="21"/>
                <w:szCs w:val="18"/>
              </w:rPr>
              <w:t>知识目标</w:t>
            </w:r>
          </w:p>
        </w:tc>
        <w:tc>
          <w:tcPr>
            <w:tcW w:w="782" w:type="dxa"/>
            <w:vAlign w:val="center"/>
          </w:tcPr>
          <w:p w:rsidR="007E7F0E" w:rsidRPr="00992674" w:rsidRDefault="007E7F0E" w:rsidP="00ED4FD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458" w:type="dxa"/>
            <w:vAlign w:val="center"/>
          </w:tcPr>
          <w:p w:rsidR="007E7F0E" w:rsidRPr="00992674" w:rsidRDefault="007E7F0E" w:rsidP="00ED4FDF">
            <w:pPr>
              <w:pStyle w:val="DG0"/>
              <w:jc w:val="left"/>
              <w:rPr>
                <w:rFonts w:ascii="宋体" w:hAnsi="宋体"/>
                <w:bCs/>
              </w:rPr>
            </w:pPr>
            <w:r>
              <w:rPr>
                <w:rFonts w:ascii="宋体" w:hAnsi="宋体" w:hint="eastAsia"/>
                <w:bCs/>
              </w:rPr>
              <w:t>热爱视觉传达设计专业，掌握基本知识技能。</w:t>
            </w:r>
          </w:p>
        </w:tc>
      </w:tr>
      <w:tr w:rsidR="007E7F0E" w:rsidRPr="003C61A5" w:rsidTr="00ED4FDF">
        <w:trPr>
          <w:trHeight w:val="340"/>
          <w:jc w:val="center"/>
        </w:trPr>
        <w:tc>
          <w:tcPr>
            <w:tcW w:w="1236" w:type="dxa"/>
            <w:vMerge/>
            <w:vAlign w:val="center"/>
          </w:tcPr>
          <w:p w:rsidR="007E7F0E" w:rsidRPr="003C61A5" w:rsidRDefault="007E7F0E" w:rsidP="00ED4FDF">
            <w:pPr>
              <w:pStyle w:val="DG0"/>
              <w:rPr>
                <w:bCs/>
              </w:rPr>
            </w:pPr>
          </w:p>
        </w:tc>
        <w:tc>
          <w:tcPr>
            <w:tcW w:w="782" w:type="dxa"/>
            <w:vAlign w:val="center"/>
          </w:tcPr>
          <w:p w:rsidR="007E7F0E" w:rsidRPr="00992674" w:rsidRDefault="007E7F0E" w:rsidP="00ED4FD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458" w:type="dxa"/>
            <w:vAlign w:val="center"/>
          </w:tcPr>
          <w:p w:rsidR="007E7F0E" w:rsidRPr="00992674" w:rsidRDefault="007E7F0E" w:rsidP="00ED4FDF">
            <w:pPr>
              <w:pStyle w:val="DG0"/>
              <w:jc w:val="left"/>
              <w:rPr>
                <w:rFonts w:ascii="宋体" w:hAnsi="宋体"/>
                <w:bCs/>
              </w:rPr>
            </w:pPr>
            <w:r>
              <w:rPr>
                <w:rFonts w:ascii="宋体" w:hAnsi="宋体" w:hint="eastAsia"/>
                <w:bCs/>
              </w:rPr>
              <w:t>熟悉本专业相关的法律法规，并运用在实践中。</w:t>
            </w:r>
          </w:p>
        </w:tc>
      </w:tr>
      <w:tr w:rsidR="007E7F0E" w:rsidRPr="007C794A" w:rsidTr="00ED4FDF">
        <w:trPr>
          <w:trHeight w:val="340"/>
          <w:jc w:val="center"/>
        </w:trPr>
        <w:tc>
          <w:tcPr>
            <w:tcW w:w="1236" w:type="dxa"/>
            <w:vMerge w:val="restart"/>
            <w:vAlign w:val="center"/>
          </w:tcPr>
          <w:p w:rsidR="007E7F0E" w:rsidRPr="007C794A" w:rsidRDefault="007E7F0E" w:rsidP="00ED4FDF">
            <w:pPr>
              <w:snapToGrid w:val="0"/>
              <w:jc w:val="center"/>
            </w:pPr>
            <w:r w:rsidRPr="00992674">
              <w:rPr>
                <w:rFonts w:ascii="黑体" w:eastAsia="黑体" w:hAnsi="黑体" w:hint="eastAsia"/>
                <w:bCs/>
                <w:color w:val="000000"/>
                <w:sz w:val="21"/>
                <w:szCs w:val="18"/>
              </w:rPr>
              <w:t>技能目标</w:t>
            </w:r>
          </w:p>
        </w:tc>
        <w:tc>
          <w:tcPr>
            <w:tcW w:w="782" w:type="dxa"/>
            <w:vAlign w:val="center"/>
          </w:tcPr>
          <w:p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458" w:type="dxa"/>
            <w:vAlign w:val="center"/>
          </w:tcPr>
          <w:p w:rsidR="007E7F0E" w:rsidRPr="00992674" w:rsidRDefault="007E7F0E" w:rsidP="00ED4FDF">
            <w:pPr>
              <w:pStyle w:val="DG0"/>
              <w:jc w:val="left"/>
              <w:rPr>
                <w:rFonts w:ascii="宋体" w:hAnsi="宋体"/>
                <w:bCs/>
              </w:rPr>
            </w:pPr>
            <w:r>
              <w:rPr>
                <w:rFonts w:ascii="宋体" w:hAnsi="宋体" w:hint="eastAsia"/>
                <w:bCs/>
              </w:rPr>
              <w:t>具备项目实践能力，能够独立执行项目设计与制作。</w:t>
            </w:r>
          </w:p>
        </w:tc>
      </w:tr>
      <w:tr w:rsidR="007E7F0E" w:rsidRPr="007C794A" w:rsidTr="00ED4FDF">
        <w:trPr>
          <w:trHeight w:val="340"/>
          <w:jc w:val="center"/>
        </w:trPr>
        <w:tc>
          <w:tcPr>
            <w:tcW w:w="1236" w:type="dxa"/>
            <w:vMerge/>
            <w:vAlign w:val="center"/>
          </w:tcPr>
          <w:p w:rsidR="007E7F0E" w:rsidRPr="00992674" w:rsidRDefault="007E7F0E" w:rsidP="00ED4FDF">
            <w:pPr>
              <w:snapToGrid w:val="0"/>
              <w:jc w:val="center"/>
              <w:rPr>
                <w:rFonts w:ascii="黑体" w:eastAsia="黑体" w:hAnsi="黑体"/>
                <w:bCs/>
                <w:color w:val="000000"/>
                <w:sz w:val="21"/>
                <w:szCs w:val="18"/>
              </w:rPr>
            </w:pPr>
          </w:p>
        </w:tc>
        <w:tc>
          <w:tcPr>
            <w:tcW w:w="782" w:type="dxa"/>
            <w:vAlign w:val="center"/>
          </w:tcPr>
          <w:p w:rsidR="007E7F0E"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458" w:type="dxa"/>
            <w:vAlign w:val="center"/>
          </w:tcPr>
          <w:p w:rsidR="007E7F0E" w:rsidRPr="008B4A27" w:rsidRDefault="007E7F0E" w:rsidP="00ED4FDF">
            <w:pPr>
              <w:pStyle w:val="DG0"/>
              <w:jc w:val="left"/>
              <w:rPr>
                <w:rFonts w:ascii="宋体" w:hAnsi="宋体"/>
                <w:bCs/>
              </w:rPr>
            </w:pPr>
            <w:r>
              <w:rPr>
                <w:rFonts w:ascii="宋体" w:hAnsi="宋体" w:hint="eastAsia"/>
                <w:bCs/>
              </w:rPr>
              <w:t>能自主学习，并设计合理的学习计划。</w:t>
            </w:r>
          </w:p>
        </w:tc>
      </w:tr>
      <w:tr w:rsidR="007E7F0E" w:rsidRPr="007C794A" w:rsidTr="00ED4FDF">
        <w:trPr>
          <w:trHeight w:val="340"/>
          <w:jc w:val="center"/>
        </w:trPr>
        <w:tc>
          <w:tcPr>
            <w:tcW w:w="1236" w:type="dxa"/>
            <w:vMerge/>
            <w:vAlign w:val="center"/>
          </w:tcPr>
          <w:p w:rsidR="007E7F0E" w:rsidRPr="00992674" w:rsidRDefault="007E7F0E" w:rsidP="00ED4FDF">
            <w:pPr>
              <w:snapToGrid w:val="0"/>
              <w:jc w:val="center"/>
              <w:rPr>
                <w:rFonts w:ascii="黑体" w:eastAsia="黑体" w:hAnsi="黑体"/>
                <w:bCs/>
                <w:color w:val="000000"/>
                <w:sz w:val="21"/>
                <w:szCs w:val="18"/>
              </w:rPr>
            </w:pPr>
          </w:p>
        </w:tc>
        <w:tc>
          <w:tcPr>
            <w:tcW w:w="782" w:type="dxa"/>
            <w:vAlign w:val="center"/>
          </w:tcPr>
          <w:p w:rsidR="007E7F0E"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458" w:type="dxa"/>
            <w:vAlign w:val="center"/>
          </w:tcPr>
          <w:p w:rsidR="007E7F0E" w:rsidRPr="008B4A27" w:rsidRDefault="007E7F0E" w:rsidP="00ED4FDF">
            <w:pPr>
              <w:pStyle w:val="DG0"/>
              <w:jc w:val="left"/>
              <w:rPr>
                <w:rFonts w:ascii="宋体" w:hAnsi="宋体"/>
                <w:bCs/>
              </w:rPr>
            </w:pPr>
            <w:r w:rsidRPr="00006C28">
              <w:rPr>
                <w:rFonts w:ascii="宋体" w:hAnsi="宋体" w:hint="eastAsia"/>
                <w:bCs/>
              </w:rPr>
              <w:t>心理健康，能承受实习工作中的压力。</w:t>
            </w:r>
          </w:p>
        </w:tc>
      </w:tr>
      <w:tr w:rsidR="007E7F0E" w:rsidRPr="007C794A" w:rsidTr="00ED4FDF">
        <w:trPr>
          <w:trHeight w:val="340"/>
          <w:jc w:val="center"/>
        </w:trPr>
        <w:tc>
          <w:tcPr>
            <w:tcW w:w="1236" w:type="dxa"/>
            <w:vMerge/>
            <w:vAlign w:val="center"/>
          </w:tcPr>
          <w:p w:rsidR="007E7F0E" w:rsidRPr="007C794A" w:rsidRDefault="007E7F0E" w:rsidP="00ED4FDF">
            <w:pPr>
              <w:pStyle w:val="DG0"/>
              <w:rPr>
                <w:rFonts w:ascii="宋体" w:hAnsi="宋体"/>
              </w:rPr>
            </w:pPr>
          </w:p>
        </w:tc>
        <w:tc>
          <w:tcPr>
            <w:tcW w:w="782" w:type="dxa"/>
            <w:vAlign w:val="center"/>
          </w:tcPr>
          <w:p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458" w:type="dxa"/>
            <w:vAlign w:val="center"/>
          </w:tcPr>
          <w:p w:rsidR="007E7F0E" w:rsidRPr="00992674" w:rsidRDefault="007E7F0E" w:rsidP="00ED4FDF">
            <w:pPr>
              <w:pStyle w:val="DG0"/>
              <w:jc w:val="left"/>
              <w:rPr>
                <w:rFonts w:ascii="宋体" w:hAnsi="宋体"/>
                <w:bCs/>
              </w:rPr>
            </w:pPr>
            <w:r>
              <w:rPr>
                <w:rFonts w:ascii="宋体" w:hAnsi="宋体" w:hint="eastAsia"/>
                <w:bCs/>
              </w:rPr>
              <w:t>熟练使用计算机，掌握常用设计软件。</w:t>
            </w:r>
          </w:p>
        </w:tc>
      </w:tr>
      <w:tr w:rsidR="007E7F0E" w:rsidRPr="007C794A" w:rsidTr="00ED4FDF">
        <w:trPr>
          <w:trHeight w:val="340"/>
          <w:jc w:val="center"/>
        </w:trPr>
        <w:tc>
          <w:tcPr>
            <w:tcW w:w="1236" w:type="dxa"/>
            <w:vMerge w:val="restart"/>
            <w:vAlign w:val="center"/>
          </w:tcPr>
          <w:p w:rsidR="007E7F0E" w:rsidRDefault="007E7F0E" w:rsidP="00ED4FDF">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rsidR="007E7F0E" w:rsidRPr="007C794A" w:rsidRDefault="007E7F0E" w:rsidP="00ED4FDF">
            <w:pPr>
              <w:snapToGrid w:val="0"/>
              <w:jc w:val="cente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82" w:type="dxa"/>
            <w:vAlign w:val="center"/>
          </w:tcPr>
          <w:p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7</w:t>
            </w:r>
          </w:p>
        </w:tc>
        <w:tc>
          <w:tcPr>
            <w:tcW w:w="6458" w:type="dxa"/>
            <w:vAlign w:val="center"/>
          </w:tcPr>
          <w:p w:rsidR="007E7F0E" w:rsidRPr="00992674" w:rsidRDefault="007E7F0E" w:rsidP="00ED4FDF">
            <w:pPr>
              <w:pStyle w:val="DG0"/>
              <w:jc w:val="left"/>
              <w:rPr>
                <w:rFonts w:ascii="宋体" w:hAnsi="宋体"/>
                <w:bCs/>
              </w:rPr>
            </w:pPr>
            <w:r>
              <w:rPr>
                <w:rFonts w:ascii="宋体" w:hAnsi="宋体" w:hint="eastAsia"/>
                <w:bCs/>
              </w:rPr>
              <w:t>爱党爱国，坚决拥护党的领导，热爱中国传统文化，自觉维护民族利益和国家尊严。</w:t>
            </w:r>
          </w:p>
        </w:tc>
      </w:tr>
      <w:tr w:rsidR="007E7F0E" w:rsidRPr="007C794A" w:rsidTr="00ED4FDF">
        <w:trPr>
          <w:trHeight w:val="340"/>
          <w:jc w:val="center"/>
        </w:trPr>
        <w:tc>
          <w:tcPr>
            <w:tcW w:w="1236" w:type="dxa"/>
            <w:vMerge/>
            <w:vAlign w:val="center"/>
          </w:tcPr>
          <w:p w:rsidR="007E7F0E" w:rsidRPr="007C794A" w:rsidRDefault="007E7F0E" w:rsidP="00ED4FDF">
            <w:pPr>
              <w:pStyle w:val="DG0"/>
              <w:rPr>
                <w:rFonts w:ascii="宋体" w:hAnsi="宋体"/>
              </w:rPr>
            </w:pPr>
          </w:p>
        </w:tc>
        <w:tc>
          <w:tcPr>
            <w:tcW w:w="782" w:type="dxa"/>
            <w:vAlign w:val="center"/>
          </w:tcPr>
          <w:p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8</w:t>
            </w:r>
          </w:p>
        </w:tc>
        <w:tc>
          <w:tcPr>
            <w:tcW w:w="6458" w:type="dxa"/>
            <w:vAlign w:val="center"/>
          </w:tcPr>
          <w:p w:rsidR="007E7F0E" w:rsidRPr="00992674" w:rsidRDefault="007E7F0E" w:rsidP="00ED4FDF">
            <w:pPr>
              <w:pStyle w:val="DG0"/>
              <w:jc w:val="left"/>
              <w:rPr>
                <w:rFonts w:ascii="宋体" w:hAnsi="宋体"/>
                <w:bCs/>
              </w:rPr>
            </w:pPr>
            <w:r>
              <w:rPr>
                <w:rFonts w:ascii="宋体" w:hAnsi="宋体" w:hint="eastAsia"/>
                <w:bCs/>
              </w:rPr>
              <w:t>具备法律意识，坚持守法</w:t>
            </w:r>
            <w:r w:rsidRPr="00DA26AA">
              <w:rPr>
                <w:rFonts w:ascii="宋体" w:hAnsi="宋体" w:hint="eastAsia"/>
                <w:bCs/>
              </w:rPr>
              <w:t>，传播正能量。</w:t>
            </w:r>
          </w:p>
        </w:tc>
      </w:tr>
    </w:tbl>
    <w:p w:rsidR="00AE18DB" w:rsidRDefault="00000000">
      <w:pPr>
        <w:pStyle w:val="DG2"/>
        <w:spacing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7E7F0E" w:rsidTr="00ED4FDF">
        <w:tc>
          <w:tcPr>
            <w:tcW w:w="8296" w:type="dxa"/>
          </w:tcPr>
          <w:p w:rsidR="007E7F0E" w:rsidRPr="0017127C" w:rsidRDefault="007E7F0E" w:rsidP="00ED4FDF">
            <w:pPr>
              <w:pStyle w:val="DG0"/>
              <w:jc w:val="left"/>
              <w:rPr>
                <w:rFonts w:ascii="宋体" w:hAnsi="宋体"/>
                <w:bCs/>
              </w:rPr>
            </w:pPr>
            <w:r w:rsidRPr="00587D23">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rsidR="007E7F0E" w:rsidRPr="0017127C" w:rsidRDefault="007E7F0E" w:rsidP="00ED4FDF">
            <w:pPr>
              <w:pStyle w:val="DG0"/>
              <w:jc w:val="left"/>
              <w:rPr>
                <w:rFonts w:ascii="宋体" w:hAnsi="宋体"/>
                <w:bCs/>
              </w:rPr>
            </w:pPr>
            <w:r w:rsidRPr="00587D23">
              <w:rPr>
                <w:rFonts w:ascii="宋体" w:hAnsi="宋体" w:hint="eastAsia"/>
                <w:bCs/>
              </w:rPr>
              <w:t>⑤爱岗敬业，热爱所学专业，勤学多练，锤炼技能。熟悉本专业相关的法律法规，在实习实践中自觉遵守职业规范，具备职业道德操守。</w:t>
            </w:r>
          </w:p>
        </w:tc>
      </w:tr>
      <w:tr w:rsidR="007E7F0E" w:rsidTr="00ED4FDF">
        <w:tc>
          <w:tcPr>
            <w:tcW w:w="8296" w:type="dxa"/>
          </w:tcPr>
          <w:p w:rsidR="007E7F0E" w:rsidRDefault="007E7F0E" w:rsidP="00ED4FDF">
            <w:pPr>
              <w:pStyle w:val="DG0"/>
              <w:jc w:val="left"/>
              <w:rPr>
                <w:rFonts w:ascii="宋体" w:hAnsi="宋体"/>
                <w:bCs/>
              </w:rPr>
            </w:pPr>
            <w:r w:rsidRPr="00587D23">
              <w:rPr>
                <w:rFonts w:ascii="宋体" w:hAnsi="宋体"/>
                <w:bCs/>
              </w:rPr>
              <w:t>LO2专业能力：具有人文科学素养，具备从事视觉传达设计工作或专业的理论知识、实践能力。</w:t>
            </w:r>
          </w:p>
          <w:p w:rsidR="007E7F0E" w:rsidRPr="0017127C" w:rsidRDefault="007E7F0E" w:rsidP="00ED4FDF">
            <w:pPr>
              <w:pStyle w:val="DG0"/>
              <w:jc w:val="left"/>
              <w:rPr>
                <w:rFonts w:ascii="宋体" w:hAnsi="宋体"/>
                <w:bCs/>
              </w:rPr>
            </w:pPr>
            <w:r w:rsidRPr="00587D23">
              <w:rPr>
                <w:rFonts w:ascii="宋体" w:hAnsi="宋体" w:hint="eastAsia"/>
                <w:bCs/>
              </w:rPr>
              <w:t>⑥具备项目实践能力，了解行业通行的作业流程与方法，了解不同材料及工艺，能够独立执行项目设计与制作。</w:t>
            </w:r>
          </w:p>
        </w:tc>
      </w:tr>
      <w:tr w:rsidR="007E7F0E" w:rsidTr="00ED4FDF">
        <w:tc>
          <w:tcPr>
            <w:tcW w:w="8296" w:type="dxa"/>
          </w:tcPr>
          <w:p w:rsidR="007E7F0E" w:rsidRDefault="007E7F0E" w:rsidP="00ED4FDF">
            <w:pPr>
              <w:pStyle w:val="DG0"/>
              <w:jc w:val="left"/>
              <w:rPr>
                <w:rFonts w:ascii="宋体" w:hAnsi="宋体"/>
                <w:bCs/>
              </w:rPr>
            </w:pPr>
            <w:r w:rsidRPr="00A572B7">
              <w:rPr>
                <w:rFonts w:ascii="宋体" w:hAnsi="宋体"/>
                <w:bCs/>
              </w:rPr>
              <w:t>LO4自主学习：能根据环境需要确定自己的学习目标，并主动地通过搜集信息、分析信息、讨论、实践、质疑、创造等方法来实现学习目标。</w:t>
            </w:r>
          </w:p>
          <w:p w:rsidR="007E7F0E" w:rsidRDefault="007E7F0E" w:rsidP="00ED4FDF">
            <w:pPr>
              <w:pStyle w:val="DG0"/>
              <w:jc w:val="left"/>
              <w:rPr>
                <w:rFonts w:ascii="宋体" w:hAnsi="宋体"/>
                <w:bCs/>
              </w:rPr>
            </w:pPr>
            <w:r w:rsidRPr="00A572B7">
              <w:rPr>
                <w:rFonts w:ascii="宋体" w:hAnsi="宋体" w:hint="eastAsia"/>
                <w:bCs/>
              </w:rPr>
              <w:t>①能根据需要确定学习目标，并设计学习计划。</w:t>
            </w:r>
          </w:p>
        </w:tc>
      </w:tr>
      <w:tr w:rsidR="007E7F0E" w:rsidTr="00ED4FDF">
        <w:tc>
          <w:tcPr>
            <w:tcW w:w="8296" w:type="dxa"/>
          </w:tcPr>
          <w:p w:rsidR="007E7F0E" w:rsidRDefault="007E7F0E" w:rsidP="00ED4FDF">
            <w:pPr>
              <w:pStyle w:val="DG0"/>
              <w:jc w:val="left"/>
              <w:rPr>
                <w:rFonts w:ascii="宋体" w:hAnsi="宋体"/>
                <w:bCs/>
              </w:rPr>
            </w:pPr>
            <w:r w:rsidRPr="00A572B7">
              <w:rPr>
                <w:rFonts w:ascii="宋体" w:hAnsi="宋体"/>
                <w:bCs/>
              </w:rPr>
              <w:t>LO5健康发展：懂得审美、热爱劳动、为人热忱、身心健康、耐挫折，具有可持续发展的能力。</w:t>
            </w:r>
          </w:p>
          <w:p w:rsidR="007E7F0E" w:rsidRDefault="007E7F0E" w:rsidP="00ED4FDF">
            <w:pPr>
              <w:pStyle w:val="DG0"/>
              <w:jc w:val="left"/>
              <w:rPr>
                <w:rFonts w:ascii="宋体" w:hAnsi="宋体"/>
                <w:bCs/>
              </w:rPr>
            </w:pPr>
            <w:r w:rsidRPr="00A572B7">
              <w:rPr>
                <w:rFonts w:ascii="宋体" w:hAnsi="宋体" w:hint="eastAsia"/>
                <w:bCs/>
              </w:rPr>
              <w:t>②心理健康，学习和参与心理调适各项活动，耐挫折，能承受学习和生活中的压力。</w:t>
            </w:r>
          </w:p>
        </w:tc>
      </w:tr>
      <w:tr w:rsidR="007E7F0E" w:rsidTr="00ED4FDF">
        <w:tc>
          <w:tcPr>
            <w:tcW w:w="8296" w:type="dxa"/>
          </w:tcPr>
          <w:p w:rsidR="007E7F0E" w:rsidRDefault="007E7F0E" w:rsidP="00ED4FDF">
            <w:pPr>
              <w:pStyle w:val="DG0"/>
              <w:jc w:val="left"/>
              <w:rPr>
                <w:rFonts w:ascii="宋体" w:hAnsi="宋体"/>
                <w:bCs/>
              </w:rPr>
            </w:pPr>
            <w:r w:rsidRPr="00A572B7">
              <w:rPr>
                <w:rFonts w:ascii="宋体" w:hAnsi="宋体"/>
                <w:bCs/>
              </w:rPr>
              <w:t>LO7信息应用：具备一定的信息素养，并能在工作中应用信息技术和工具解决问题。</w:t>
            </w:r>
          </w:p>
          <w:p w:rsidR="007E7F0E" w:rsidRPr="0017127C" w:rsidRDefault="007E7F0E" w:rsidP="00ED4FDF">
            <w:pPr>
              <w:pStyle w:val="DG0"/>
              <w:jc w:val="left"/>
              <w:rPr>
                <w:rFonts w:ascii="宋体" w:hAnsi="宋体"/>
                <w:bCs/>
              </w:rPr>
            </w:pPr>
            <w:r w:rsidRPr="00A572B7">
              <w:rPr>
                <w:rFonts w:ascii="宋体" w:hAnsi="宋体" w:hint="eastAsia"/>
                <w:bCs/>
              </w:rPr>
              <w:t>③熟练使用计算机，掌握常用办公软件。</w:t>
            </w:r>
          </w:p>
        </w:tc>
      </w:tr>
      <w:tr w:rsidR="007E7F0E" w:rsidTr="00ED4FDF">
        <w:tc>
          <w:tcPr>
            <w:tcW w:w="8296" w:type="dxa"/>
          </w:tcPr>
          <w:p w:rsidR="007E7F0E" w:rsidRDefault="007E7F0E" w:rsidP="00ED4FDF">
            <w:pPr>
              <w:pStyle w:val="DG0"/>
              <w:jc w:val="left"/>
              <w:rPr>
                <w:rFonts w:ascii="宋体" w:hAnsi="宋体"/>
                <w:bCs/>
              </w:rPr>
            </w:pPr>
            <w:r w:rsidRPr="00A572B7">
              <w:rPr>
                <w:rFonts w:ascii="宋体" w:hAnsi="宋体"/>
                <w:bCs/>
              </w:rPr>
              <w:t>LO8国际视野：具有基本的外语表达沟通能力与跨文化理解能力，有国际竞争与合作的意识。</w:t>
            </w:r>
          </w:p>
          <w:p w:rsidR="007E7F0E" w:rsidRDefault="007E7F0E" w:rsidP="00ED4FDF">
            <w:pPr>
              <w:pStyle w:val="DG0"/>
              <w:jc w:val="left"/>
              <w:rPr>
                <w:rFonts w:ascii="宋体" w:hAnsi="宋体"/>
                <w:bCs/>
              </w:rPr>
            </w:pPr>
            <w:r w:rsidRPr="00A572B7">
              <w:rPr>
                <w:rFonts w:ascii="宋体" w:hAnsi="宋体" w:hint="eastAsia"/>
                <w:bCs/>
              </w:rPr>
              <w:t>③有国际竞争与合作意识。</w:t>
            </w:r>
          </w:p>
        </w:tc>
      </w:tr>
    </w:tbl>
    <w:p w:rsidR="00AE18DB" w:rsidRDefault="00000000">
      <w:pPr>
        <w:pStyle w:val="DG2"/>
        <w:spacing w:before="163" w:after="163"/>
      </w:pPr>
      <w:r>
        <w:rPr>
          <w:rFonts w:hint="eastAsia"/>
        </w:rPr>
        <w:lastRenderedPageBreak/>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62"/>
        <w:gridCol w:w="778"/>
        <w:gridCol w:w="778"/>
        <w:gridCol w:w="4641"/>
        <w:gridCol w:w="1317"/>
      </w:tblGrid>
      <w:tr w:rsidR="007E7F0E" w:rsidTr="00ED4FDF">
        <w:trPr>
          <w:trHeight w:val="391"/>
          <w:jc w:val="center"/>
        </w:trPr>
        <w:tc>
          <w:tcPr>
            <w:tcW w:w="777" w:type="dxa"/>
            <w:tcBorders>
              <w:top w:val="single" w:sz="12" w:space="0" w:color="auto"/>
              <w:left w:val="single" w:sz="12" w:space="0" w:color="auto"/>
              <w:right w:val="single" w:sz="4" w:space="0" w:color="auto"/>
            </w:tcBorders>
            <w:vAlign w:val="center"/>
          </w:tcPr>
          <w:p w:rsidR="007E7F0E" w:rsidRPr="00290962" w:rsidRDefault="007E7F0E" w:rsidP="00ED4FDF">
            <w:pPr>
              <w:pStyle w:val="DG"/>
              <w:rPr>
                <w:szCs w:val="16"/>
              </w:rPr>
            </w:pPr>
            <w:r w:rsidRPr="00290962">
              <w:rPr>
                <w:rFonts w:ascii="黑体" w:hAnsi="黑体" w:hint="eastAsia"/>
                <w:szCs w:val="18"/>
              </w:rPr>
              <w:t>毕业要求</w:t>
            </w:r>
          </w:p>
        </w:tc>
        <w:tc>
          <w:tcPr>
            <w:tcW w:w="794" w:type="dxa"/>
            <w:tcBorders>
              <w:top w:val="single" w:sz="12" w:space="0" w:color="auto"/>
              <w:left w:val="single" w:sz="4" w:space="0" w:color="auto"/>
            </w:tcBorders>
            <w:vAlign w:val="center"/>
          </w:tcPr>
          <w:p w:rsidR="007E7F0E" w:rsidRPr="00290962" w:rsidRDefault="007E7F0E" w:rsidP="00ED4FDF">
            <w:pPr>
              <w:pStyle w:val="DG"/>
              <w:rPr>
                <w:szCs w:val="16"/>
              </w:rPr>
            </w:pPr>
            <w:r>
              <w:rPr>
                <w:rFonts w:hint="eastAsia"/>
                <w:szCs w:val="16"/>
              </w:rPr>
              <w:t>指标点</w:t>
            </w:r>
          </w:p>
        </w:tc>
        <w:tc>
          <w:tcPr>
            <w:tcW w:w="794" w:type="dxa"/>
            <w:tcBorders>
              <w:top w:val="single" w:sz="12" w:space="0" w:color="auto"/>
              <w:right w:val="double" w:sz="4" w:space="0" w:color="auto"/>
            </w:tcBorders>
            <w:vAlign w:val="center"/>
          </w:tcPr>
          <w:p w:rsidR="007E7F0E" w:rsidRPr="00290962" w:rsidRDefault="007E7F0E" w:rsidP="00ED4FDF">
            <w:pPr>
              <w:pStyle w:val="DG"/>
              <w:rPr>
                <w:szCs w:val="16"/>
              </w:rPr>
            </w:pPr>
            <w:r>
              <w:rPr>
                <w:rFonts w:hint="eastAsia"/>
                <w:szCs w:val="16"/>
              </w:rPr>
              <w:t>支撑度</w:t>
            </w:r>
          </w:p>
        </w:tc>
        <w:tc>
          <w:tcPr>
            <w:tcW w:w="4763" w:type="dxa"/>
            <w:tcBorders>
              <w:top w:val="single" w:sz="12" w:space="0" w:color="auto"/>
            </w:tcBorders>
            <w:vAlign w:val="center"/>
          </w:tcPr>
          <w:p w:rsidR="007E7F0E" w:rsidRPr="00290962" w:rsidRDefault="007E7F0E" w:rsidP="00ED4FDF">
            <w:pPr>
              <w:pStyle w:val="DG"/>
              <w:rPr>
                <w:szCs w:val="16"/>
              </w:rPr>
            </w:pPr>
            <w:r w:rsidRPr="00290962">
              <w:rPr>
                <w:rFonts w:hint="eastAsia"/>
                <w:szCs w:val="16"/>
              </w:rPr>
              <w:t>课程目标</w:t>
            </w:r>
          </w:p>
        </w:tc>
        <w:tc>
          <w:tcPr>
            <w:tcW w:w="1348" w:type="dxa"/>
            <w:tcBorders>
              <w:top w:val="single" w:sz="12" w:space="0" w:color="auto"/>
              <w:right w:val="single" w:sz="12" w:space="0" w:color="auto"/>
            </w:tcBorders>
            <w:vAlign w:val="center"/>
          </w:tcPr>
          <w:p w:rsidR="007E7F0E" w:rsidRPr="00290962" w:rsidRDefault="007E7F0E" w:rsidP="00ED4FDF">
            <w:pPr>
              <w:pStyle w:val="DG"/>
              <w:rPr>
                <w:szCs w:val="16"/>
              </w:rPr>
            </w:pPr>
            <w:r>
              <w:rPr>
                <w:rFonts w:hint="eastAsia"/>
                <w:szCs w:val="16"/>
              </w:rPr>
              <w:t>对指标点的贡献度</w:t>
            </w:r>
          </w:p>
        </w:tc>
      </w:tr>
      <w:tr w:rsidR="007E7F0E" w:rsidTr="00ED4FDF">
        <w:trPr>
          <w:trHeight w:val="340"/>
          <w:jc w:val="center"/>
        </w:trPr>
        <w:tc>
          <w:tcPr>
            <w:tcW w:w="777" w:type="dxa"/>
            <w:vMerge w:val="restart"/>
            <w:tcBorders>
              <w:left w:val="single" w:sz="12" w:space="0" w:color="auto"/>
              <w:right w:val="single" w:sz="4" w:space="0" w:color="auto"/>
            </w:tcBorders>
            <w:vAlign w:val="center"/>
          </w:tcPr>
          <w:p w:rsidR="007E7F0E" w:rsidRPr="0027339A" w:rsidRDefault="007E7F0E" w:rsidP="00ED4FDF">
            <w:pPr>
              <w:pStyle w:val="DG0"/>
            </w:pPr>
            <w:r w:rsidRPr="00A572B7">
              <w:t>LO1</w:t>
            </w:r>
          </w:p>
        </w:tc>
        <w:tc>
          <w:tcPr>
            <w:tcW w:w="794" w:type="dxa"/>
            <w:vMerge w:val="restart"/>
            <w:tcBorders>
              <w:left w:val="single" w:sz="4" w:space="0" w:color="auto"/>
            </w:tcBorders>
            <w:vAlign w:val="center"/>
          </w:tcPr>
          <w:p w:rsidR="007E7F0E" w:rsidRPr="00524300" w:rsidRDefault="007E7F0E" w:rsidP="00ED4FDF">
            <w:pPr>
              <w:pStyle w:val="DG0"/>
              <w:rPr>
                <w:rFonts w:cs="Times New Roman"/>
                <w:bCs/>
              </w:rPr>
            </w:pPr>
            <w:r w:rsidRPr="00A572B7">
              <w:rPr>
                <w:rFonts w:cs="Times New Roman" w:hint="eastAsia"/>
                <w:bCs/>
              </w:rPr>
              <w:t>⑤</w:t>
            </w:r>
          </w:p>
        </w:tc>
        <w:tc>
          <w:tcPr>
            <w:tcW w:w="794" w:type="dxa"/>
            <w:vMerge w:val="restart"/>
            <w:tcBorders>
              <w:right w:val="double" w:sz="4" w:space="0" w:color="auto"/>
            </w:tcBorders>
            <w:vAlign w:val="center"/>
          </w:tcPr>
          <w:p w:rsidR="007E7F0E" w:rsidRPr="00F100D2" w:rsidRDefault="007E7F0E" w:rsidP="00ED4FDF">
            <w:pPr>
              <w:pStyle w:val="DG0"/>
              <w:rPr>
                <w:rFonts w:ascii="宋体" w:hAnsi="宋体"/>
              </w:rPr>
            </w:pPr>
            <w:r>
              <w:rPr>
                <w:rFonts w:ascii="宋体" w:hAnsi="宋体" w:hint="eastAsia"/>
              </w:rPr>
              <w:t>H</w:t>
            </w:r>
          </w:p>
        </w:tc>
        <w:tc>
          <w:tcPr>
            <w:tcW w:w="4763" w:type="dxa"/>
            <w:vAlign w:val="center"/>
          </w:tcPr>
          <w:p w:rsidR="007E7F0E" w:rsidRPr="005126F1" w:rsidRDefault="007E7F0E" w:rsidP="00ED4FDF">
            <w:pPr>
              <w:pStyle w:val="DG0"/>
              <w:rPr>
                <w:rFonts w:ascii="宋体" w:hAnsi="宋体"/>
                <w:bCs/>
              </w:rPr>
            </w:pPr>
            <w:r>
              <w:rPr>
                <w:rFonts w:ascii="宋体" w:hAnsi="宋体" w:hint="eastAsia"/>
                <w:bCs/>
              </w:rPr>
              <w:t>爱党爱国，</w:t>
            </w:r>
            <w:r w:rsidRPr="00DC1EBA">
              <w:rPr>
                <w:rFonts w:ascii="宋体" w:hAnsi="宋体" w:hint="eastAsia"/>
                <w:bCs/>
              </w:rPr>
              <w:t>热爱视觉传达设计专业，</w:t>
            </w:r>
            <w:r>
              <w:rPr>
                <w:rFonts w:ascii="宋体" w:hAnsi="宋体" w:hint="eastAsia"/>
                <w:bCs/>
              </w:rPr>
              <w:t>掌握基本知识技能，传播正能量。</w:t>
            </w:r>
          </w:p>
        </w:tc>
        <w:tc>
          <w:tcPr>
            <w:tcW w:w="1348" w:type="dxa"/>
            <w:tcBorders>
              <w:right w:val="single" w:sz="12" w:space="0" w:color="auto"/>
            </w:tcBorders>
            <w:vAlign w:val="center"/>
          </w:tcPr>
          <w:p w:rsidR="007E7F0E" w:rsidRPr="005126F1" w:rsidRDefault="007E7F0E" w:rsidP="00ED4FDF">
            <w:pPr>
              <w:pStyle w:val="DG0"/>
              <w:rPr>
                <w:rFonts w:ascii="宋体" w:hAnsi="宋体"/>
                <w:bCs/>
              </w:rPr>
            </w:pPr>
            <w:r>
              <w:rPr>
                <w:rFonts w:ascii="宋体" w:hAnsi="宋体" w:hint="eastAsia"/>
                <w:bCs/>
              </w:rPr>
              <w:t>60%</w:t>
            </w:r>
          </w:p>
        </w:tc>
      </w:tr>
      <w:tr w:rsidR="007E7F0E" w:rsidTr="00ED4FDF">
        <w:trPr>
          <w:trHeight w:val="340"/>
          <w:jc w:val="center"/>
        </w:trPr>
        <w:tc>
          <w:tcPr>
            <w:tcW w:w="777" w:type="dxa"/>
            <w:vMerge/>
            <w:tcBorders>
              <w:left w:val="single" w:sz="12" w:space="0" w:color="auto"/>
              <w:right w:val="single" w:sz="4" w:space="0" w:color="auto"/>
            </w:tcBorders>
            <w:vAlign w:val="center"/>
          </w:tcPr>
          <w:p w:rsidR="007E7F0E" w:rsidRPr="00A572B7" w:rsidRDefault="007E7F0E" w:rsidP="00ED4FDF">
            <w:pPr>
              <w:pStyle w:val="DG0"/>
            </w:pPr>
          </w:p>
        </w:tc>
        <w:tc>
          <w:tcPr>
            <w:tcW w:w="794" w:type="dxa"/>
            <w:vMerge/>
            <w:tcBorders>
              <w:left w:val="single" w:sz="4" w:space="0" w:color="auto"/>
            </w:tcBorders>
            <w:vAlign w:val="center"/>
          </w:tcPr>
          <w:p w:rsidR="007E7F0E" w:rsidRPr="00A572B7" w:rsidRDefault="007E7F0E" w:rsidP="00ED4FDF">
            <w:pPr>
              <w:pStyle w:val="DG0"/>
              <w:rPr>
                <w:rFonts w:cs="Times New Roman"/>
                <w:bCs/>
              </w:rPr>
            </w:pPr>
          </w:p>
        </w:tc>
        <w:tc>
          <w:tcPr>
            <w:tcW w:w="794" w:type="dxa"/>
            <w:vMerge/>
            <w:tcBorders>
              <w:right w:val="double" w:sz="4" w:space="0" w:color="auto"/>
            </w:tcBorders>
            <w:vAlign w:val="center"/>
          </w:tcPr>
          <w:p w:rsidR="007E7F0E" w:rsidRDefault="007E7F0E" w:rsidP="00ED4FDF">
            <w:pPr>
              <w:pStyle w:val="DG0"/>
              <w:rPr>
                <w:rFonts w:ascii="宋体" w:hAnsi="宋体"/>
              </w:rPr>
            </w:pPr>
          </w:p>
        </w:tc>
        <w:tc>
          <w:tcPr>
            <w:tcW w:w="4763" w:type="dxa"/>
            <w:vAlign w:val="center"/>
          </w:tcPr>
          <w:p w:rsidR="007E7F0E" w:rsidRPr="00DC1EBA" w:rsidRDefault="007E7F0E" w:rsidP="00ED4FDF">
            <w:pPr>
              <w:pStyle w:val="DG0"/>
              <w:rPr>
                <w:rFonts w:ascii="宋体" w:hAnsi="宋体"/>
                <w:bCs/>
              </w:rPr>
            </w:pPr>
            <w:r>
              <w:rPr>
                <w:rFonts w:ascii="宋体" w:hAnsi="宋体" w:hint="eastAsia"/>
                <w:bCs/>
              </w:rPr>
              <w:t>熟悉本专业相关的法律法规，并运用在实践中</w:t>
            </w:r>
            <w:r w:rsidRPr="00DC1EBA">
              <w:rPr>
                <w:rFonts w:ascii="宋体" w:hAnsi="宋体" w:hint="eastAsia"/>
                <w:bCs/>
              </w:rPr>
              <w:t>。</w:t>
            </w:r>
          </w:p>
        </w:tc>
        <w:tc>
          <w:tcPr>
            <w:tcW w:w="1348" w:type="dxa"/>
            <w:tcBorders>
              <w:right w:val="single" w:sz="12" w:space="0" w:color="auto"/>
            </w:tcBorders>
            <w:vAlign w:val="center"/>
          </w:tcPr>
          <w:p w:rsidR="007E7F0E" w:rsidRDefault="007E7F0E" w:rsidP="00ED4FDF">
            <w:pPr>
              <w:pStyle w:val="DG0"/>
              <w:rPr>
                <w:rFonts w:ascii="宋体" w:hAnsi="宋体"/>
                <w:bCs/>
              </w:rPr>
            </w:pPr>
            <w:r>
              <w:rPr>
                <w:rFonts w:ascii="宋体" w:hAnsi="宋体" w:hint="eastAsia"/>
                <w:bCs/>
              </w:rPr>
              <w:t>40%</w:t>
            </w:r>
          </w:p>
        </w:tc>
      </w:tr>
      <w:tr w:rsidR="007E7F0E" w:rsidTr="00ED4FDF">
        <w:trPr>
          <w:trHeight w:val="340"/>
          <w:jc w:val="center"/>
        </w:trPr>
        <w:tc>
          <w:tcPr>
            <w:tcW w:w="777" w:type="dxa"/>
            <w:tcBorders>
              <w:left w:val="single" w:sz="12" w:space="0" w:color="auto"/>
              <w:right w:val="single" w:sz="4" w:space="0" w:color="auto"/>
            </w:tcBorders>
          </w:tcPr>
          <w:p w:rsidR="007E7F0E" w:rsidRPr="0027339A" w:rsidRDefault="007E7F0E" w:rsidP="00ED4FDF">
            <w:pPr>
              <w:pStyle w:val="DG0"/>
            </w:pPr>
            <w:r>
              <w:t>LO</w:t>
            </w:r>
            <w:r>
              <w:rPr>
                <w:rFonts w:hint="eastAsia"/>
              </w:rPr>
              <w:t>2</w:t>
            </w:r>
          </w:p>
        </w:tc>
        <w:tc>
          <w:tcPr>
            <w:tcW w:w="794" w:type="dxa"/>
            <w:tcBorders>
              <w:left w:val="single" w:sz="4" w:space="0" w:color="auto"/>
            </w:tcBorders>
            <w:vAlign w:val="center"/>
          </w:tcPr>
          <w:p w:rsidR="007E7F0E" w:rsidRPr="00524300" w:rsidRDefault="007E7F0E" w:rsidP="00ED4FDF">
            <w:pPr>
              <w:pStyle w:val="DG0"/>
              <w:rPr>
                <w:rFonts w:cs="Times New Roman"/>
                <w:bCs/>
              </w:rPr>
            </w:pPr>
            <w:r w:rsidRPr="00A572B7">
              <w:rPr>
                <w:rFonts w:cs="Times New Roman" w:hint="eastAsia"/>
                <w:bCs/>
              </w:rPr>
              <w:t>⑥</w:t>
            </w:r>
          </w:p>
        </w:tc>
        <w:tc>
          <w:tcPr>
            <w:tcW w:w="794" w:type="dxa"/>
            <w:tcBorders>
              <w:right w:val="double" w:sz="4" w:space="0" w:color="auto"/>
            </w:tcBorders>
          </w:tcPr>
          <w:p w:rsidR="007E7F0E" w:rsidRPr="00F100D2" w:rsidRDefault="007E7F0E" w:rsidP="00ED4FDF">
            <w:pPr>
              <w:pStyle w:val="DG0"/>
              <w:rPr>
                <w:rFonts w:ascii="宋体" w:hAnsi="宋体"/>
              </w:rPr>
            </w:pPr>
            <w:r w:rsidRPr="0075551B">
              <w:rPr>
                <w:rFonts w:ascii="宋体" w:hAnsi="宋体" w:hint="eastAsia"/>
              </w:rPr>
              <w:t>H</w:t>
            </w:r>
          </w:p>
        </w:tc>
        <w:tc>
          <w:tcPr>
            <w:tcW w:w="4763" w:type="dxa"/>
            <w:vAlign w:val="center"/>
          </w:tcPr>
          <w:p w:rsidR="007E7F0E" w:rsidRPr="005126F1" w:rsidRDefault="007E7F0E" w:rsidP="00ED4FDF">
            <w:pPr>
              <w:pStyle w:val="DG0"/>
              <w:rPr>
                <w:rFonts w:ascii="宋体" w:hAnsi="宋体"/>
                <w:bCs/>
              </w:rPr>
            </w:pPr>
            <w:r w:rsidRPr="00DC1EBA">
              <w:rPr>
                <w:rFonts w:ascii="宋体" w:hAnsi="宋体" w:hint="eastAsia"/>
                <w:bCs/>
              </w:rPr>
              <w:t>具备项目实践能力，能够独立执行项目设计与制作。</w:t>
            </w:r>
          </w:p>
        </w:tc>
        <w:tc>
          <w:tcPr>
            <w:tcW w:w="1348" w:type="dxa"/>
            <w:tcBorders>
              <w:right w:val="single" w:sz="12" w:space="0" w:color="auto"/>
            </w:tcBorders>
          </w:tcPr>
          <w:p w:rsidR="007E7F0E" w:rsidRPr="005126F1" w:rsidRDefault="007E7F0E" w:rsidP="00ED4FDF">
            <w:pPr>
              <w:pStyle w:val="DG0"/>
              <w:rPr>
                <w:rFonts w:ascii="宋体" w:hAnsi="宋体"/>
                <w:bCs/>
              </w:rPr>
            </w:pPr>
            <w:r w:rsidRPr="0066713A">
              <w:rPr>
                <w:rFonts w:ascii="宋体" w:hAnsi="宋体" w:hint="eastAsia"/>
                <w:bCs/>
              </w:rPr>
              <w:t>100%</w:t>
            </w:r>
          </w:p>
        </w:tc>
      </w:tr>
      <w:tr w:rsidR="007E7F0E" w:rsidTr="00ED4FDF">
        <w:trPr>
          <w:trHeight w:val="340"/>
          <w:jc w:val="center"/>
        </w:trPr>
        <w:tc>
          <w:tcPr>
            <w:tcW w:w="777" w:type="dxa"/>
            <w:tcBorders>
              <w:left w:val="single" w:sz="12" w:space="0" w:color="auto"/>
              <w:right w:val="single" w:sz="4" w:space="0" w:color="auto"/>
            </w:tcBorders>
          </w:tcPr>
          <w:p w:rsidR="007E7F0E" w:rsidRPr="0027339A" w:rsidRDefault="007E7F0E" w:rsidP="00ED4FDF">
            <w:pPr>
              <w:pStyle w:val="DG0"/>
            </w:pPr>
            <w:r>
              <w:t>LO</w:t>
            </w:r>
            <w:r>
              <w:rPr>
                <w:rFonts w:hint="eastAsia"/>
              </w:rPr>
              <w:t>4</w:t>
            </w:r>
          </w:p>
        </w:tc>
        <w:tc>
          <w:tcPr>
            <w:tcW w:w="794" w:type="dxa"/>
            <w:tcBorders>
              <w:left w:val="single" w:sz="4" w:space="0" w:color="auto"/>
            </w:tcBorders>
            <w:vAlign w:val="center"/>
          </w:tcPr>
          <w:p w:rsidR="007E7F0E" w:rsidRPr="00524300" w:rsidRDefault="007E7F0E" w:rsidP="00ED4FDF">
            <w:pPr>
              <w:pStyle w:val="DG0"/>
              <w:rPr>
                <w:rFonts w:cs="Times New Roman"/>
                <w:bCs/>
              </w:rPr>
            </w:pPr>
            <w:r w:rsidRPr="00A572B7">
              <w:rPr>
                <w:rFonts w:cs="Times New Roman" w:hint="eastAsia"/>
                <w:bCs/>
              </w:rPr>
              <w:t>①</w:t>
            </w:r>
          </w:p>
        </w:tc>
        <w:tc>
          <w:tcPr>
            <w:tcW w:w="794" w:type="dxa"/>
            <w:tcBorders>
              <w:right w:val="double" w:sz="4" w:space="0" w:color="auto"/>
            </w:tcBorders>
          </w:tcPr>
          <w:p w:rsidR="007E7F0E" w:rsidRPr="00F100D2" w:rsidRDefault="007E7F0E" w:rsidP="00ED4FDF">
            <w:pPr>
              <w:pStyle w:val="DG0"/>
              <w:rPr>
                <w:rFonts w:ascii="宋体" w:hAnsi="宋体"/>
              </w:rPr>
            </w:pPr>
            <w:r w:rsidRPr="0075551B">
              <w:rPr>
                <w:rFonts w:ascii="宋体" w:hAnsi="宋体" w:hint="eastAsia"/>
              </w:rPr>
              <w:t>H</w:t>
            </w:r>
          </w:p>
        </w:tc>
        <w:tc>
          <w:tcPr>
            <w:tcW w:w="4763" w:type="dxa"/>
            <w:vAlign w:val="center"/>
          </w:tcPr>
          <w:p w:rsidR="007E7F0E" w:rsidRPr="005126F1" w:rsidRDefault="007E7F0E" w:rsidP="00ED4FDF">
            <w:pPr>
              <w:pStyle w:val="DG0"/>
              <w:rPr>
                <w:rFonts w:ascii="宋体" w:hAnsi="宋体"/>
                <w:bCs/>
              </w:rPr>
            </w:pPr>
            <w:r w:rsidRPr="00DC1EBA">
              <w:rPr>
                <w:rFonts w:ascii="宋体" w:hAnsi="宋体" w:hint="eastAsia"/>
                <w:bCs/>
              </w:rPr>
              <w:t>能</w:t>
            </w:r>
            <w:r>
              <w:rPr>
                <w:rFonts w:ascii="宋体" w:hAnsi="宋体" w:hint="eastAsia"/>
                <w:bCs/>
              </w:rPr>
              <w:t>自主学习</w:t>
            </w:r>
            <w:r w:rsidRPr="00DC1EBA">
              <w:rPr>
                <w:rFonts w:ascii="宋体" w:hAnsi="宋体" w:hint="eastAsia"/>
                <w:bCs/>
              </w:rPr>
              <w:t>，并设计</w:t>
            </w:r>
            <w:r w:rsidRPr="00DA26AA">
              <w:rPr>
                <w:rFonts w:ascii="宋体" w:hAnsi="宋体" w:hint="eastAsia"/>
                <w:bCs/>
              </w:rPr>
              <w:t>合理的</w:t>
            </w:r>
            <w:r w:rsidRPr="00DC1EBA">
              <w:rPr>
                <w:rFonts w:ascii="宋体" w:hAnsi="宋体" w:hint="eastAsia"/>
                <w:bCs/>
              </w:rPr>
              <w:t>学习计划。</w:t>
            </w:r>
          </w:p>
        </w:tc>
        <w:tc>
          <w:tcPr>
            <w:tcW w:w="1348" w:type="dxa"/>
            <w:tcBorders>
              <w:right w:val="single" w:sz="12" w:space="0" w:color="auto"/>
            </w:tcBorders>
          </w:tcPr>
          <w:p w:rsidR="007E7F0E" w:rsidRPr="005126F1" w:rsidRDefault="007E7F0E" w:rsidP="00ED4FDF">
            <w:pPr>
              <w:pStyle w:val="DG0"/>
              <w:rPr>
                <w:rFonts w:ascii="宋体" w:hAnsi="宋体"/>
                <w:bCs/>
              </w:rPr>
            </w:pPr>
            <w:r w:rsidRPr="0066713A">
              <w:rPr>
                <w:rFonts w:ascii="宋体" w:hAnsi="宋体" w:hint="eastAsia"/>
                <w:bCs/>
              </w:rPr>
              <w:t>100%</w:t>
            </w:r>
          </w:p>
        </w:tc>
      </w:tr>
      <w:tr w:rsidR="007E7F0E" w:rsidTr="00ED4FDF">
        <w:trPr>
          <w:trHeight w:val="340"/>
          <w:jc w:val="center"/>
        </w:trPr>
        <w:tc>
          <w:tcPr>
            <w:tcW w:w="777" w:type="dxa"/>
            <w:tcBorders>
              <w:left w:val="single" w:sz="12" w:space="0" w:color="auto"/>
              <w:right w:val="single" w:sz="4" w:space="0" w:color="auto"/>
            </w:tcBorders>
          </w:tcPr>
          <w:p w:rsidR="007E7F0E" w:rsidRPr="0027339A" w:rsidRDefault="007E7F0E" w:rsidP="00ED4FDF">
            <w:pPr>
              <w:pStyle w:val="DG0"/>
            </w:pPr>
            <w:r>
              <w:t>LO</w:t>
            </w:r>
            <w:r>
              <w:rPr>
                <w:rFonts w:hint="eastAsia"/>
              </w:rPr>
              <w:t>5</w:t>
            </w:r>
          </w:p>
        </w:tc>
        <w:tc>
          <w:tcPr>
            <w:tcW w:w="794" w:type="dxa"/>
            <w:tcBorders>
              <w:left w:val="single" w:sz="4" w:space="0" w:color="auto"/>
            </w:tcBorders>
            <w:vAlign w:val="center"/>
          </w:tcPr>
          <w:p w:rsidR="007E7F0E" w:rsidRPr="00524300" w:rsidRDefault="007E7F0E" w:rsidP="00ED4FDF">
            <w:pPr>
              <w:pStyle w:val="DG0"/>
              <w:rPr>
                <w:rFonts w:cs="Times New Roman"/>
                <w:bCs/>
              </w:rPr>
            </w:pPr>
            <w:r w:rsidRPr="00A572B7">
              <w:rPr>
                <w:rFonts w:cs="Times New Roman" w:hint="eastAsia"/>
                <w:bCs/>
              </w:rPr>
              <w:t>②</w:t>
            </w:r>
          </w:p>
        </w:tc>
        <w:tc>
          <w:tcPr>
            <w:tcW w:w="794" w:type="dxa"/>
            <w:tcBorders>
              <w:right w:val="double" w:sz="4" w:space="0" w:color="auto"/>
            </w:tcBorders>
          </w:tcPr>
          <w:p w:rsidR="007E7F0E" w:rsidRPr="00F100D2" w:rsidRDefault="007E7F0E" w:rsidP="00ED4FDF">
            <w:pPr>
              <w:pStyle w:val="DG0"/>
              <w:rPr>
                <w:rFonts w:ascii="宋体" w:hAnsi="宋体"/>
              </w:rPr>
            </w:pPr>
            <w:r w:rsidRPr="0075551B">
              <w:rPr>
                <w:rFonts w:ascii="宋体" w:hAnsi="宋体" w:hint="eastAsia"/>
              </w:rPr>
              <w:t>H</w:t>
            </w:r>
          </w:p>
        </w:tc>
        <w:tc>
          <w:tcPr>
            <w:tcW w:w="4763" w:type="dxa"/>
            <w:vAlign w:val="center"/>
          </w:tcPr>
          <w:p w:rsidR="007E7F0E" w:rsidRPr="005126F1" w:rsidRDefault="007E7F0E" w:rsidP="00ED4FDF">
            <w:pPr>
              <w:pStyle w:val="DG0"/>
              <w:rPr>
                <w:rFonts w:ascii="宋体" w:hAnsi="宋体"/>
                <w:bCs/>
              </w:rPr>
            </w:pPr>
            <w:r w:rsidRPr="00DC1EBA">
              <w:rPr>
                <w:rFonts w:ascii="宋体" w:hAnsi="宋体" w:hint="eastAsia"/>
                <w:bCs/>
              </w:rPr>
              <w:t>心理健康，能承受</w:t>
            </w:r>
            <w:r>
              <w:rPr>
                <w:rFonts w:ascii="宋体" w:hAnsi="宋体" w:hint="eastAsia"/>
                <w:bCs/>
              </w:rPr>
              <w:t>实习工作</w:t>
            </w:r>
            <w:r w:rsidRPr="00DC1EBA">
              <w:rPr>
                <w:rFonts w:ascii="宋体" w:hAnsi="宋体" w:hint="eastAsia"/>
                <w:bCs/>
              </w:rPr>
              <w:t>中的压力。</w:t>
            </w:r>
          </w:p>
        </w:tc>
        <w:tc>
          <w:tcPr>
            <w:tcW w:w="1348" w:type="dxa"/>
            <w:tcBorders>
              <w:right w:val="single" w:sz="12" w:space="0" w:color="auto"/>
            </w:tcBorders>
          </w:tcPr>
          <w:p w:rsidR="007E7F0E" w:rsidRPr="005126F1" w:rsidRDefault="007E7F0E" w:rsidP="00ED4FDF">
            <w:pPr>
              <w:pStyle w:val="DG0"/>
              <w:rPr>
                <w:rFonts w:ascii="宋体" w:hAnsi="宋体"/>
                <w:bCs/>
              </w:rPr>
            </w:pPr>
            <w:r w:rsidRPr="0066713A">
              <w:rPr>
                <w:rFonts w:ascii="宋体" w:hAnsi="宋体" w:hint="eastAsia"/>
                <w:bCs/>
              </w:rPr>
              <w:t>100%</w:t>
            </w:r>
          </w:p>
        </w:tc>
      </w:tr>
      <w:tr w:rsidR="007E7F0E" w:rsidTr="00ED4FDF">
        <w:trPr>
          <w:trHeight w:val="340"/>
          <w:jc w:val="center"/>
        </w:trPr>
        <w:tc>
          <w:tcPr>
            <w:tcW w:w="777" w:type="dxa"/>
            <w:tcBorders>
              <w:left w:val="single" w:sz="12" w:space="0" w:color="auto"/>
              <w:right w:val="single" w:sz="4" w:space="0" w:color="auto"/>
            </w:tcBorders>
          </w:tcPr>
          <w:p w:rsidR="007E7F0E" w:rsidRPr="0027339A" w:rsidRDefault="007E7F0E" w:rsidP="00ED4FDF">
            <w:pPr>
              <w:pStyle w:val="DG0"/>
            </w:pPr>
            <w:r>
              <w:t>LO</w:t>
            </w:r>
            <w:r>
              <w:rPr>
                <w:rFonts w:hint="eastAsia"/>
              </w:rPr>
              <w:t>7</w:t>
            </w:r>
          </w:p>
        </w:tc>
        <w:tc>
          <w:tcPr>
            <w:tcW w:w="794" w:type="dxa"/>
            <w:tcBorders>
              <w:left w:val="single" w:sz="4" w:space="0" w:color="auto"/>
            </w:tcBorders>
            <w:vAlign w:val="center"/>
          </w:tcPr>
          <w:p w:rsidR="007E7F0E" w:rsidRPr="00524300" w:rsidRDefault="007E7F0E" w:rsidP="00ED4FDF">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rsidR="007E7F0E" w:rsidRPr="00F100D2" w:rsidRDefault="007E7F0E" w:rsidP="00ED4FDF">
            <w:pPr>
              <w:pStyle w:val="DG0"/>
              <w:rPr>
                <w:rFonts w:ascii="宋体" w:hAnsi="宋体"/>
              </w:rPr>
            </w:pPr>
            <w:r>
              <w:rPr>
                <w:rFonts w:ascii="宋体" w:hAnsi="宋体" w:hint="eastAsia"/>
              </w:rPr>
              <w:t>M</w:t>
            </w:r>
          </w:p>
        </w:tc>
        <w:tc>
          <w:tcPr>
            <w:tcW w:w="4763" w:type="dxa"/>
            <w:vAlign w:val="center"/>
          </w:tcPr>
          <w:p w:rsidR="007E7F0E" w:rsidRPr="005126F1" w:rsidRDefault="007E7F0E" w:rsidP="00ED4FDF">
            <w:pPr>
              <w:pStyle w:val="DG0"/>
              <w:rPr>
                <w:rFonts w:ascii="宋体" w:hAnsi="宋体"/>
                <w:bCs/>
              </w:rPr>
            </w:pPr>
            <w:r w:rsidRPr="00DC1EBA">
              <w:rPr>
                <w:rFonts w:ascii="宋体" w:hAnsi="宋体" w:hint="eastAsia"/>
                <w:bCs/>
              </w:rPr>
              <w:t>熟练使用计算机，掌握常用</w:t>
            </w:r>
            <w:r>
              <w:rPr>
                <w:rFonts w:ascii="宋体" w:hAnsi="宋体" w:hint="eastAsia"/>
                <w:bCs/>
              </w:rPr>
              <w:t>设计</w:t>
            </w:r>
            <w:r w:rsidRPr="00DC1EBA">
              <w:rPr>
                <w:rFonts w:ascii="宋体" w:hAnsi="宋体" w:hint="eastAsia"/>
                <w:bCs/>
              </w:rPr>
              <w:t>软件</w:t>
            </w:r>
          </w:p>
        </w:tc>
        <w:tc>
          <w:tcPr>
            <w:tcW w:w="1348" w:type="dxa"/>
            <w:tcBorders>
              <w:right w:val="single" w:sz="12" w:space="0" w:color="auto"/>
            </w:tcBorders>
          </w:tcPr>
          <w:p w:rsidR="007E7F0E" w:rsidRPr="005126F1" w:rsidRDefault="007E7F0E" w:rsidP="00ED4FDF">
            <w:pPr>
              <w:pStyle w:val="DG0"/>
              <w:rPr>
                <w:rFonts w:ascii="宋体" w:hAnsi="宋体"/>
                <w:bCs/>
              </w:rPr>
            </w:pPr>
            <w:r w:rsidRPr="0066713A">
              <w:rPr>
                <w:rFonts w:ascii="宋体" w:hAnsi="宋体" w:hint="eastAsia"/>
                <w:bCs/>
              </w:rPr>
              <w:t>100%</w:t>
            </w:r>
          </w:p>
        </w:tc>
      </w:tr>
      <w:tr w:rsidR="007E7F0E" w:rsidTr="00ED4FDF">
        <w:trPr>
          <w:trHeight w:val="340"/>
          <w:jc w:val="center"/>
        </w:trPr>
        <w:tc>
          <w:tcPr>
            <w:tcW w:w="777" w:type="dxa"/>
            <w:tcBorders>
              <w:left w:val="single" w:sz="12" w:space="0" w:color="auto"/>
              <w:right w:val="single" w:sz="4" w:space="0" w:color="auto"/>
            </w:tcBorders>
          </w:tcPr>
          <w:p w:rsidR="007E7F0E" w:rsidRPr="0027339A" w:rsidRDefault="007E7F0E" w:rsidP="00ED4FDF">
            <w:pPr>
              <w:pStyle w:val="DG0"/>
            </w:pPr>
            <w:r>
              <w:t>LO</w:t>
            </w:r>
            <w:r>
              <w:rPr>
                <w:rFonts w:hint="eastAsia"/>
              </w:rPr>
              <w:t>8</w:t>
            </w:r>
          </w:p>
        </w:tc>
        <w:tc>
          <w:tcPr>
            <w:tcW w:w="794" w:type="dxa"/>
            <w:tcBorders>
              <w:left w:val="single" w:sz="4" w:space="0" w:color="auto"/>
            </w:tcBorders>
            <w:vAlign w:val="center"/>
          </w:tcPr>
          <w:p w:rsidR="007E7F0E" w:rsidRPr="00524300" w:rsidRDefault="007E7F0E" w:rsidP="00ED4FDF">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rsidR="007E7F0E" w:rsidRPr="00F100D2" w:rsidRDefault="007E7F0E" w:rsidP="00ED4FDF">
            <w:pPr>
              <w:pStyle w:val="DG0"/>
              <w:rPr>
                <w:rFonts w:ascii="宋体" w:hAnsi="宋体"/>
              </w:rPr>
            </w:pPr>
            <w:r>
              <w:rPr>
                <w:rFonts w:ascii="宋体" w:hAnsi="宋体" w:hint="eastAsia"/>
              </w:rPr>
              <w:t>L</w:t>
            </w:r>
          </w:p>
        </w:tc>
        <w:tc>
          <w:tcPr>
            <w:tcW w:w="4763" w:type="dxa"/>
            <w:vAlign w:val="center"/>
          </w:tcPr>
          <w:p w:rsidR="007E7F0E" w:rsidRPr="005126F1" w:rsidRDefault="007E7F0E" w:rsidP="00ED4FDF">
            <w:pPr>
              <w:pStyle w:val="DG0"/>
              <w:rPr>
                <w:rFonts w:ascii="宋体" w:hAnsi="宋体"/>
                <w:bCs/>
              </w:rPr>
            </w:pPr>
            <w:r>
              <w:rPr>
                <w:rFonts w:ascii="宋体" w:hAnsi="宋体" w:hint="eastAsia"/>
                <w:bCs/>
              </w:rPr>
              <w:t>熟悉国际国内流行趋势，</w:t>
            </w:r>
            <w:r w:rsidRPr="00DC1EBA">
              <w:rPr>
                <w:rFonts w:ascii="宋体" w:hAnsi="宋体" w:hint="eastAsia"/>
                <w:bCs/>
              </w:rPr>
              <w:t>有国际竞争与合作意识</w:t>
            </w:r>
          </w:p>
        </w:tc>
        <w:tc>
          <w:tcPr>
            <w:tcW w:w="1348" w:type="dxa"/>
            <w:tcBorders>
              <w:right w:val="single" w:sz="12" w:space="0" w:color="auto"/>
            </w:tcBorders>
          </w:tcPr>
          <w:p w:rsidR="007E7F0E" w:rsidRPr="005126F1" w:rsidRDefault="007E7F0E" w:rsidP="00ED4FDF">
            <w:pPr>
              <w:pStyle w:val="DG0"/>
              <w:rPr>
                <w:rFonts w:ascii="宋体" w:hAnsi="宋体"/>
                <w:bCs/>
              </w:rPr>
            </w:pPr>
            <w:r w:rsidRPr="0066713A">
              <w:rPr>
                <w:rFonts w:ascii="宋体" w:hAnsi="宋体" w:hint="eastAsia"/>
                <w:bCs/>
              </w:rPr>
              <w:t>100%</w:t>
            </w:r>
          </w:p>
        </w:tc>
      </w:tr>
    </w:tbl>
    <w:p w:rsidR="00AE18DB" w:rsidRDefault="00AE18DB">
      <w:pPr>
        <w:pStyle w:val="DG"/>
      </w:pPr>
    </w:p>
    <w:p w:rsidR="00AE18DB" w:rsidRDefault="00000000">
      <w:pPr>
        <w:pStyle w:val="DG1"/>
        <w:spacing w:beforeLines="100" w:before="326" w:line="360" w:lineRule="auto"/>
        <w:rPr>
          <w:rFonts w:ascii="黑体" w:hAnsi="宋体"/>
        </w:rPr>
      </w:pPr>
      <w:bookmarkStart w:id="0" w:name="OLE_LINK1"/>
      <w:bookmarkStart w:id="1" w:name="OLE_LINK2"/>
      <w:r>
        <w:rPr>
          <w:rFonts w:ascii="黑体" w:hAnsi="宋体" w:hint="eastAsia"/>
        </w:rPr>
        <w:t>三、实验</w:t>
      </w:r>
      <w:r>
        <w:rPr>
          <w:rFonts w:hint="eastAsia"/>
          <w:color w:val="000000"/>
          <w:szCs w:val="28"/>
        </w:rPr>
        <w:t>内容与要求</w:t>
      </w:r>
    </w:p>
    <w:p w:rsidR="00AE18DB" w:rsidRDefault="00000000">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AE18DB">
        <w:trPr>
          <w:trHeight w:val="149"/>
          <w:jc w:val="center"/>
        </w:trPr>
        <w:tc>
          <w:tcPr>
            <w:tcW w:w="1009" w:type="dxa"/>
            <w:vMerge w:val="restart"/>
            <w:tcBorders>
              <w:top w:val="single" w:sz="12" w:space="0" w:color="auto"/>
              <w:bottom w:val="single" w:sz="4" w:space="0" w:color="auto"/>
            </w:tcBorders>
            <w:vAlign w:val="center"/>
          </w:tcPr>
          <w:p w:rsidR="00AE18DB" w:rsidRDefault="00000000">
            <w:pPr>
              <w:pStyle w:val="DG"/>
              <w:rPr>
                <w:szCs w:val="16"/>
              </w:rPr>
            </w:pPr>
            <w:r>
              <w:rPr>
                <w:rFonts w:hint="eastAsia"/>
                <w:szCs w:val="16"/>
              </w:rPr>
              <w:t>序号</w:t>
            </w:r>
          </w:p>
        </w:tc>
        <w:tc>
          <w:tcPr>
            <w:tcW w:w="3512" w:type="dxa"/>
            <w:vMerge w:val="restart"/>
            <w:tcBorders>
              <w:top w:val="single" w:sz="12" w:space="0" w:color="auto"/>
              <w:bottom w:val="single" w:sz="4" w:space="0" w:color="auto"/>
            </w:tcBorders>
            <w:vAlign w:val="center"/>
          </w:tcPr>
          <w:p w:rsidR="00AE18DB" w:rsidRDefault="00000000">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rsidR="00AE18DB" w:rsidRDefault="00000000">
            <w:pPr>
              <w:pStyle w:val="DG"/>
              <w:rPr>
                <w:szCs w:val="16"/>
              </w:rPr>
            </w:pPr>
            <w:r>
              <w:rPr>
                <w:rFonts w:hint="eastAsia"/>
                <w:szCs w:val="16"/>
              </w:rPr>
              <w:t>实验类型</w:t>
            </w:r>
          </w:p>
        </w:tc>
        <w:tc>
          <w:tcPr>
            <w:tcW w:w="2483" w:type="dxa"/>
            <w:gridSpan w:val="3"/>
            <w:tcBorders>
              <w:top w:val="single" w:sz="12" w:space="0" w:color="auto"/>
              <w:bottom w:val="single" w:sz="4" w:space="0" w:color="auto"/>
            </w:tcBorders>
            <w:vAlign w:val="center"/>
          </w:tcPr>
          <w:p w:rsidR="00AE18DB" w:rsidRDefault="00000000">
            <w:pPr>
              <w:pStyle w:val="DG"/>
              <w:rPr>
                <w:szCs w:val="16"/>
              </w:rPr>
            </w:pPr>
            <w:r>
              <w:rPr>
                <w:rFonts w:ascii="黑体" w:hAnsi="黑体" w:hint="eastAsia"/>
                <w:szCs w:val="21"/>
              </w:rPr>
              <w:t>学时</w:t>
            </w:r>
            <w:r>
              <w:rPr>
                <w:rFonts w:ascii="黑体" w:hAnsi="黑体" w:hint="eastAsia"/>
                <w:bCs w:val="0"/>
                <w:szCs w:val="21"/>
              </w:rPr>
              <w:t>分配</w:t>
            </w:r>
          </w:p>
        </w:tc>
      </w:tr>
      <w:tr w:rsidR="00AE18DB">
        <w:trPr>
          <w:trHeight w:val="149"/>
          <w:jc w:val="center"/>
        </w:trPr>
        <w:tc>
          <w:tcPr>
            <w:tcW w:w="1009" w:type="dxa"/>
            <w:vMerge/>
            <w:tcBorders>
              <w:top w:val="single" w:sz="4" w:space="0" w:color="auto"/>
              <w:bottom w:val="single" w:sz="4" w:space="0" w:color="auto"/>
            </w:tcBorders>
            <w:vAlign w:val="center"/>
          </w:tcPr>
          <w:p w:rsidR="00AE18DB" w:rsidRDefault="00AE18DB">
            <w:pPr>
              <w:pStyle w:val="DG"/>
              <w:rPr>
                <w:szCs w:val="16"/>
              </w:rPr>
            </w:pPr>
          </w:p>
        </w:tc>
        <w:tc>
          <w:tcPr>
            <w:tcW w:w="3512" w:type="dxa"/>
            <w:vMerge/>
            <w:tcBorders>
              <w:top w:val="single" w:sz="4" w:space="0" w:color="auto"/>
              <w:bottom w:val="single" w:sz="4" w:space="0" w:color="auto"/>
            </w:tcBorders>
            <w:vAlign w:val="center"/>
          </w:tcPr>
          <w:p w:rsidR="00AE18DB" w:rsidRDefault="00AE18DB">
            <w:pPr>
              <w:pStyle w:val="DG"/>
              <w:rPr>
                <w:szCs w:val="16"/>
              </w:rPr>
            </w:pPr>
          </w:p>
        </w:tc>
        <w:tc>
          <w:tcPr>
            <w:tcW w:w="1272" w:type="dxa"/>
            <w:vMerge/>
            <w:tcBorders>
              <w:top w:val="single" w:sz="4" w:space="0" w:color="auto"/>
              <w:bottom w:val="single" w:sz="4" w:space="0" w:color="auto"/>
            </w:tcBorders>
            <w:vAlign w:val="center"/>
          </w:tcPr>
          <w:p w:rsidR="00AE18DB" w:rsidRDefault="00AE18DB">
            <w:pPr>
              <w:pStyle w:val="DG"/>
              <w:rPr>
                <w:szCs w:val="16"/>
              </w:rPr>
            </w:pPr>
          </w:p>
        </w:tc>
        <w:tc>
          <w:tcPr>
            <w:tcW w:w="849" w:type="dxa"/>
            <w:tcBorders>
              <w:top w:val="single" w:sz="4" w:space="0" w:color="auto"/>
              <w:bottom w:val="single" w:sz="4" w:space="0" w:color="auto"/>
            </w:tcBorders>
            <w:vAlign w:val="center"/>
          </w:tcPr>
          <w:p w:rsidR="00AE18DB" w:rsidRDefault="00000000">
            <w:pPr>
              <w:pStyle w:val="DG"/>
              <w:rPr>
                <w:rFonts w:ascii="黑体" w:hAnsi="黑体"/>
                <w:szCs w:val="21"/>
              </w:rPr>
            </w:pPr>
            <w:r>
              <w:rPr>
                <w:rFonts w:ascii="黑体" w:hAnsi="黑体" w:hint="eastAsia"/>
                <w:szCs w:val="21"/>
              </w:rPr>
              <w:t>理论</w:t>
            </w:r>
          </w:p>
        </w:tc>
        <w:tc>
          <w:tcPr>
            <w:tcW w:w="848" w:type="dxa"/>
            <w:tcBorders>
              <w:top w:val="single" w:sz="4" w:space="0" w:color="auto"/>
              <w:bottom w:val="single" w:sz="4" w:space="0" w:color="auto"/>
            </w:tcBorders>
            <w:vAlign w:val="center"/>
          </w:tcPr>
          <w:p w:rsidR="00AE18DB" w:rsidRDefault="00000000">
            <w:pPr>
              <w:pStyle w:val="DG"/>
              <w:rPr>
                <w:rFonts w:ascii="黑体" w:hAnsi="黑体"/>
                <w:szCs w:val="21"/>
              </w:rPr>
            </w:pPr>
            <w:r>
              <w:rPr>
                <w:rFonts w:ascii="黑体" w:hAnsi="黑体" w:hint="eastAsia"/>
              </w:rPr>
              <w:t>实践</w:t>
            </w:r>
          </w:p>
        </w:tc>
        <w:tc>
          <w:tcPr>
            <w:tcW w:w="786" w:type="dxa"/>
            <w:tcBorders>
              <w:top w:val="single" w:sz="4" w:space="0" w:color="auto"/>
              <w:bottom w:val="single" w:sz="4" w:space="0" w:color="auto"/>
            </w:tcBorders>
            <w:vAlign w:val="center"/>
          </w:tcPr>
          <w:p w:rsidR="00AE18DB" w:rsidRDefault="00000000">
            <w:pPr>
              <w:pStyle w:val="DG"/>
              <w:rPr>
                <w:rFonts w:ascii="黑体" w:hAnsi="黑体"/>
                <w:szCs w:val="21"/>
              </w:rPr>
            </w:pPr>
            <w:r>
              <w:rPr>
                <w:rFonts w:ascii="黑体" w:hAnsi="黑体" w:hint="eastAsia"/>
              </w:rPr>
              <w:t>小计</w:t>
            </w:r>
          </w:p>
        </w:tc>
      </w:tr>
      <w:tr w:rsidR="00970438">
        <w:trPr>
          <w:trHeight w:val="454"/>
          <w:jc w:val="center"/>
        </w:trPr>
        <w:tc>
          <w:tcPr>
            <w:tcW w:w="1009" w:type="dxa"/>
            <w:tcBorders>
              <w:top w:val="single" w:sz="4" w:space="0" w:color="auto"/>
              <w:bottom w:val="single" w:sz="4" w:space="0" w:color="auto"/>
            </w:tcBorders>
            <w:vAlign w:val="center"/>
          </w:tcPr>
          <w:p w:rsidR="00970438" w:rsidRDefault="00970438" w:rsidP="00970438">
            <w:pPr>
              <w:pStyle w:val="DG0"/>
            </w:pPr>
            <w:r>
              <w:rPr>
                <w:rFonts w:hint="eastAsia"/>
              </w:rPr>
              <w:t>1</w:t>
            </w:r>
          </w:p>
        </w:tc>
        <w:tc>
          <w:tcPr>
            <w:tcW w:w="3512" w:type="dxa"/>
            <w:tcBorders>
              <w:top w:val="single" w:sz="4" w:space="0" w:color="auto"/>
              <w:bottom w:val="single" w:sz="4" w:space="0" w:color="auto"/>
            </w:tcBorders>
            <w:vAlign w:val="center"/>
          </w:tcPr>
          <w:p w:rsidR="00970438" w:rsidRPr="00970438" w:rsidRDefault="00970438" w:rsidP="00970438">
            <w:pPr>
              <w:pStyle w:val="DG0"/>
              <w:rPr>
                <w:rFonts w:ascii="宋体" w:hAnsi="宋体"/>
              </w:rPr>
            </w:pPr>
            <w:r w:rsidRPr="00970438">
              <w:rPr>
                <w:rFonts w:ascii="宋体" w:hAnsi="宋体" w:hint="eastAsia"/>
                <w:bCs/>
                <w:color w:val="auto"/>
              </w:rPr>
              <w:t>平面广告创作</w:t>
            </w:r>
          </w:p>
        </w:tc>
        <w:tc>
          <w:tcPr>
            <w:tcW w:w="1272" w:type="dxa"/>
            <w:tcBorders>
              <w:top w:val="single" w:sz="4" w:space="0" w:color="auto"/>
              <w:bottom w:val="single" w:sz="4" w:space="0" w:color="auto"/>
            </w:tcBorders>
            <w:vAlign w:val="center"/>
          </w:tcPr>
          <w:p w:rsidR="00970438" w:rsidRDefault="00970438" w:rsidP="00970438">
            <w:pPr>
              <w:pStyle w:val="DG0"/>
            </w:pPr>
            <w:r>
              <w:rPr>
                <w:rFonts w:hint="eastAsia"/>
              </w:rPr>
              <w:t>设计型</w:t>
            </w:r>
          </w:p>
        </w:tc>
        <w:tc>
          <w:tcPr>
            <w:tcW w:w="849" w:type="dxa"/>
            <w:tcBorders>
              <w:top w:val="single" w:sz="4" w:space="0" w:color="auto"/>
              <w:bottom w:val="single" w:sz="4" w:space="0" w:color="auto"/>
            </w:tcBorders>
            <w:vAlign w:val="center"/>
          </w:tcPr>
          <w:p w:rsidR="00970438" w:rsidRPr="0002263C" w:rsidRDefault="00970438" w:rsidP="00970438">
            <w:pPr>
              <w:pStyle w:val="DG"/>
              <w:rPr>
                <w:szCs w:val="21"/>
              </w:rPr>
            </w:pPr>
            <w:r w:rsidRPr="0002263C">
              <w:rPr>
                <w:rFonts w:hint="eastAsia"/>
                <w:szCs w:val="21"/>
              </w:rPr>
              <w:t>10</w:t>
            </w:r>
          </w:p>
        </w:tc>
        <w:tc>
          <w:tcPr>
            <w:tcW w:w="848" w:type="dxa"/>
            <w:tcBorders>
              <w:top w:val="single" w:sz="4" w:space="0" w:color="auto"/>
              <w:bottom w:val="single" w:sz="4" w:space="0" w:color="auto"/>
            </w:tcBorders>
            <w:vAlign w:val="center"/>
          </w:tcPr>
          <w:p w:rsidR="00970438" w:rsidRPr="0002263C" w:rsidRDefault="00970438" w:rsidP="00970438">
            <w:pPr>
              <w:pStyle w:val="DG0"/>
              <w:rPr>
                <w:rFonts w:ascii="Arial" w:eastAsia="黑体" w:hAnsi="Arial"/>
                <w:bCs/>
              </w:rPr>
            </w:pPr>
            <w:r w:rsidRPr="0002263C">
              <w:rPr>
                <w:rFonts w:ascii="Arial" w:eastAsia="黑体" w:hAnsi="Arial" w:hint="eastAsia"/>
                <w:bCs/>
              </w:rPr>
              <w:t>10</w:t>
            </w:r>
          </w:p>
        </w:tc>
        <w:tc>
          <w:tcPr>
            <w:tcW w:w="786" w:type="dxa"/>
            <w:tcBorders>
              <w:top w:val="single" w:sz="4" w:space="0" w:color="auto"/>
              <w:bottom w:val="single" w:sz="4" w:space="0" w:color="auto"/>
            </w:tcBorders>
            <w:vAlign w:val="center"/>
          </w:tcPr>
          <w:p w:rsidR="00970438" w:rsidRPr="0002263C" w:rsidRDefault="00970438" w:rsidP="00970438">
            <w:pPr>
              <w:pStyle w:val="DG0"/>
              <w:rPr>
                <w:rFonts w:ascii="Arial" w:eastAsia="黑体" w:hAnsi="Arial"/>
                <w:bCs/>
              </w:rPr>
            </w:pPr>
            <w:r w:rsidRPr="0002263C">
              <w:rPr>
                <w:rFonts w:ascii="Arial" w:eastAsia="黑体" w:hAnsi="Arial" w:hint="eastAsia"/>
                <w:bCs/>
              </w:rPr>
              <w:t>20</w:t>
            </w:r>
          </w:p>
        </w:tc>
      </w:tr>
      <w:tr w:rsidR="00970438">
        <w:trPr>
          <w:trHeight w:val="454"/>
          <w:jc w:val="center"/>
        </w:trPr>
        <w:tc>
          <w:tcPr>
            <w:tcW w:w="1009" w:type="dxa"/>
            <w:tcBorders>
              <w:top w:val="single" w:sz="4" w:space="0" w:color="auto"/>
              <w:bottom w:val="single" w:sz="4" w:space="0" w:color="auto"/>
            </w:tcBorders>
            <w:vAlign w:val="center"/>
          </w:tcPr>
          <w:p w:rsidR="00970438" w:rsidRDefault="00970438" w:rsidP="00970438">
            <w:pPr>
              <w:pStyle w:val="DG0"/>
            </w:pPr>
            <w:r>
              <w:rPr>
                <w:rFonts w:hint="eastAsia"/>
              </w:rPr>
              <w:t>2</w:t>
            </w:r>
          </w:p>
        </w:tc>
        <w:tc>
          <w:tcPr>
            <w:tcW w:w="3512" w:type="dxa"/>
            <w:tcBorders>
              <w:top w:val="single" w:sz="4" w:space="0" w:color="auto"/>
              <w:bottom w:val="single" w:sz="4" w:space="0" w:color="auto"/>
            </w:tcBorders>
            <w:vAlign w:val="center"/>
          </w:tcPr>
          <w:p w:rsidR="00970438" w:rsidRDefault="00970438" w:rsidP="00970438">
            <w:pPr>
              <w:pStyle w:val="DG0"/>
            </w:pPr>
            <w:r>
              <w:rPr>
                <w:rFonts w:hint="eastAsia"/>
              </w:rPr>
              <w:t>影视广告剧本拍摄</w:t>
            </w:r>
          </w:p>
        </w:tc>
        <w:tc>
          <w:tcPr>
            <w:tcW w:w="1272" w:type="dxa"/>
            <w:tcBorders>
              <w:top w:val="single" w:sz="4" w:space="0" w:color="auto"/>
              <w:bottom w:val="single" w:sz="4" w:space="0" w:color="auto"/>
            </w:tcBorders>
            <w:vAlign w:val="center"/>
          </w:tcPr>
          <w:p w:rsidR="00970438" w:rsidRDefault="00970438" w:rsidP="00970438">
            <w:pPr>
              <w:pStyle w:val="DG0"/>
            </w:pPr>
            <w:r>
              <w:rPr>
                <w:rFonts w:hint="eastAsia"/>
              </w:rPr>
              <w:t>设计型</w:t>
            </w:r>
          </w:p>
        </w:tc>
        <w:tc>
          <w:tcPr>
            <w:tcW w:w="849" w:type="dxa"/>
            <w:tcBorders>
              <w:top w:val="single" w:sz="4" w:space="0" w:color="auto"/>
              <w:bottom w:val="single" w:sz="4" w:space="0" w:color="auto"/>
            </w:tcBorders>
            <w:vAlign w:val="center"/>
          </w:tcPr>
          <w:p w:rsidR="00970438" w:rsidRPr="0002263C" w:rsidRDefault="00970438" w:rsidP="00970438">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rsidR="00970438" w:rsidRPr="0002263C" w:rsidRDefault="00970438" w:rsidP="00970438">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rsidR="00970438" w:rsidRPr="0002263C" w:rsidRDefault="00970438" w:rsidP="00970438">
            <w:pPr>
              <w:pStyle w:val="DG0"/>
              <w:rPr>
                <w:rFonts w:ascii="Arial" w:eastAsia="黑体" w:hAnsi="Arial"/>
                <w:bCs/>
              </w:rPr>
            </w:pPr>
            <w:r w:rsidRPr="0002263C">
              <w:rPr>
                <w:rFonts w:ascii="Arial" w:eastAsia="黑体" w:hAnsi="Arial" w:hint="eastAsia"/>
                <w:bCs/>
              </w:rPr>
              <w:t>22</w:t>
            </w:r>
          </w:p>
        </w:tc>
      </w:tr>
      <w:tr w:rsidR="00970438">
        <w:trPr>
          <w:trHeight w:val="454"/>
          <w:jc w:val="center"/>
        </w:trPr>
        <w:tc>
          <w:tcPr>
            <w:tcW w:w="1009" w:type="dxa"/>
            <w:tcBorders>
              <w:top w:val="single" w:sz="4" w:space="0" w:color="auto"/>
              <w:bottom w:val="single" w:sz="4" w:space="0" w:color="auto"/>
            </w:tcBorders>
            <w:vAlign w:val="center"/>
          </w:tcPr>
          <w:p w:rsidR="00970438" w:rsidRDefault="00970438" w:rsidP="00970438">
            <w:pPr>
              <w:pStyle w:val="DG0"/>
            </w:pPr>
            <w:r>
              <w:rPr>
                <w:rFonts w:hint="eastAsia"/>
              </w:rPr>
              <w:t>3</w:t>
            </w:r>
          </w:p>
        </w:tc>
        <w:tc>
          <w:tcPr>
            <w:tcW w:w="3512" w:type="dxa"/>
            <w:tcBorders>
              <w:top w:val="single" w:sz="4" w:space="0" w:color="auto"/>
              <w:bottom w:val="single" w:sz="4" w:space="0" w:color="auto"/>
            </w:tcBorders>
            <w:vAlign w:val="center"/>
          </w:tcPr>
          <w:p w:rsidR="00970438" w:rsidRDefault="00970438" w:rsidP="00970438">
            <w:pPr>
              <w:pStyle w:val="DG0"/>
            </w:pPr>
            <w:r>
              <w:rPr>
                <w:rFonts w:hint="eastAsia"/>
              </w:rPr>
              <w:t>影视广告剪辑</w:t>
            </w:r>
          </w:p>
        </w:tc>
        <w:tc>
          <w:tcPr>
            <w:tcW w:w="1272" w:type="dxa"/>
            <w:tcBorders>
              <w:top w:val="single" w:sz="4" w:space="0" w:color="auto"/>
              <w:bottom w:val="single" w:sz="4" w:space="0" w:color="auto"/>
            </w:tcBorders>
            <w:vAlign w:val="center"/>
          </w:tcPr>
          <w:p w:rsidR="00970438" w:rsidRDefault="00970438" w:rsidP="00970438">
            <w:pPr>
              <w:pStyle w:val="DG0"/>
            </w:pPr>
            <w:r>
              <w:rPr>
                <w:rFonts w:hint="eastAsia"/>
              </w:rPr>
              <w:t>综合型</w:t>
            </w:r>
          </w:p>
        </w:tc>
        <w:tc>
          <w:tcPr>
            <w:tcW w:w="849" w:type="dxa"/>
            <w:tcBorders>
              <w:top w:val="single" w:sz="4" w:space="0" w:color="auto"/>
              <w:bottom w:val="single" w:sz="4" w:space="0" w:color="auto"/>
            </w:tcBorders>
            <w:vAlign w:val="center"/>
          </w:tcPr>
          <w:p w:rsidR="00970438" w:rsidRPr="0002263C" w:rsidRDefault="00970438" w:rsidP="00970438">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rsidR="00970438" w:rsidRPr="0002263C" w:rsidRDefault="00970438" w:rsidP="00970438">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rsidR="00970438" w:rsidRPr="0002263C" w:rsidRDefault="00970438" w:rsidP="00970438">
            <w:pPr>
              <w:pStyle w:val="DG0"/>
              <w:rPr>
                <w:rFonts w:ascii="Arial" w:eastAsia="黑体" w:hAnsi="Arial"/>
                <w:bCs/>
              </w:rPr>
            </w:pPr>
            <w:r w:rsidRPr="0002263C">
              <w:rPr>
                <w:rFonts w:ascii="Arial" w:eastAsia="黑体" w:hAnsi="Arial" w:hint="eastAsia"/>
                <w:bCs/>
              </w:rPr>
              <w:t>22</w:t>
            </w:r>
          </w:p>
        </w:tc>
      </w:tr>
      <w:tr w:rsidR="00AE18DB">
        <w:trPr>
          <w:trHeight w:val="454"/>
          <w:jc w:val="center"/>
        </w:trPr>
        <w:tc>
          <w:tcPr>
            <w:tcW w:w="8276" w:type="dxa"/>
            <w:gridSpan w:val="6"/>
            <w:tcBorders>
              <w:top w:val="single" w:sz="12" w:space="0" w:color="auto"/>
              <w:left w:val="nil"/>
              <w:bottom w:val="nil"/>
              <w:right w:val="nil"/>
            </w:tcBorders>
            <w:vAlign w:val="center"/>
          </w:tcPr>
          <w:p w:rsidR="00AE18DB" w:rsidRDefault="00000000">
            <w:pPr>
              <w:pStyle w:val="DG"/>
            </w:pPr>
            <w:r>
              <w:rPr>
                <w:rFonts w:hint="eastAsia"/>
                <w:szCs w:val="16"/>
              </w:rPr>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rsidR="00AE18DB" w:rsidRDefault="00000000">
      <w:pPr>
        <w:pStyle w:val="DG2"/>
        <w:spacing w:before="163" w:after="163"/>
      </w:pPr>
      <w:r>
        <w:rPr>
          <w:rFonts w:hint="eastAsia"/>
        </w:rPr>
        <w:t>（二）各</w:t>
      </w:r>
      <w:bookmarkStart w:id="2" w:name="OLE_LINK267"/>
      <w:r>
        <w:rPr>
          <w:rFonts w:hint="eastAsia"/>
        </w:rPr>
        <w:t>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AE18DB" w:rsidTr="00970438">
        <w:tc>
          <w:tcPr>
            <w:tcW w:w="8276" w:type="dxa"/>
          </w:tcPr>
          <w:bookmarkEnd w:id="2"/>
          <w:p w:rsidR="00AE18DB" w:rsidRDefault="00000000">
            <w:pPr>
              <w:spacing w:line="440" w:lineRule="exact"/>
              <w:rPr>
                <w:rFonts w:cs="仿宋"/>
                <w:bCs/>
                <w:color w:val="000000"/>
                <w:szCs w:val="21"/>
              </w:rPr>
            </w:pPr>
            <w:r>
              <w:rPr>
                <w:rFonts w:cs="仿宋" w:hint="eastAsia"/>
                <w:bCs/>
                <w:color w:val="000000"/>
                <w:szCs w:val="21"/>
              </w:rPr>
              <w:t>实验1：</w:t>
            </w:r>
            <w:r>
              <w:rPr>
                <w:rFonts w:cs="仿宋" w:hint="eastAsia"/>
                <w:bCs/>
                <w:szCs w:val="21"/>
              </w:rPr>
              <w:t>（实验名称）</w:t>
            </w:r>
            <w:r w:rsidR="00970438" w:rsidRPr="00970438">
              <w:rPr>
                <w:rFonts w:hint="eastAsia"/>
                <w:bCs/>
              </w:rPr>
              <w:t>平面广告创作</w:t>
            </w:r>
          </w:p>
        </w:tc>
      </w:tr>
      <w:tr w:rsidR="00AE18DB" w:rsidTr="00970438">
        <w:tc>
          <w:tcPr>
            <w:tcW w:w="8276" w:type="dxa"/>
          </w:tcPr>
          <w:p w:rsidR="00780237" w:rsidRPr="00D460F7" w:rsidRDefault="00780237" w:rsidP="00780237">
            <w:pPr>
              <w:rPr>
                <w:sz w:val="21"/>
                <w:szCs w:val="21"/>
              </w:rPr>
            </w:pPr>
            <w:r w:rsidRPr="00D460F7">
              <w:rPr>
                <w:rFonts w:hint="eastAsia"/>
                <w:sz w:val="21"/>
                <w:szCs w:val="21"/>
              </w:rPr>
              <w:t>一、教学目标</w:t>
            </w:r>
          </w:p>
          <w:p w:rsidR="00780237" w:rsidRPr="00D460F7" w:rsidRDefault="00780237" w:rsidP="00780237">
            <w:pPr>
              <w:rPr>
                <w:sz w:val="21"/>
                <w:szCs w:val="21"/>
              </w:rPr>
            </w:pPr>
            <w:r w:rsidRPr="00D460F7">
              <w:rPr>
                <w:rFonts w:hint="eastAsia"/>
                <w:sz w:val="21"/>
                <w:szCs w:val="21"/>
              </w:rPr>
              <w:t>理论与原则掌握：理解并掌握平面设计的基本原则，包括构图、色彩理论、版式设计和字体应用，并能将其与广告传播理论相结合。</w:t>
            </w:r>
          </w:p>
          <w:p w:rsidR="00780237" w:rsidRPr="00D460F7" w:rsidRDefault="00780237" w:rsidP="00780237">
            <w:pPr>
              <w:rPr>
                <w:sz w:val="21"/>
                <w:szCs w:val="21"/>
              </w:rPr>
            </w:pPr>
            <w:r w:rsidRPr="00D460F7">
              <w:rPr>
                <w:rFonts w:hint="eastAsia"/>
                <w:sz w:val="21"/>
                <w:szCs w:val="21"/>
              </w:rPr>
              <w:t>策略性思维培养：学习分析广告需求（Brief），能够准确地定位目标受众、提炼产品核心卖点（USP），并制定有效的视觉传达策略。</w:t>
            </w:r>
          </w:p>
          <w:p w:rsidR="00780237" w:rsidRPr="00D460F7" w:rsidRDefault="00780237" w:rsidP="00780237">
            <w:pPr>
              <w:rPr>
                <w:sz w:val="21"/>
                <w:szCs w:val="21"/>
              </w:rPr>
            </w:pPr>
            <w:r w:rsidRPr="00D460F7">
              <w:rPr>
                <w:rFonts w:hint="eastAsia"/>
                <w:sz w:val="21"/>
                <w:szCs w:val="21"/>
              </w:rPr>
              <w:t>创意视觉化能力：培养将抽象的广告创意和营销语言，转化为具有冲击力、吸引力和说服力的具体视觉形象的能力。</w:t>
            </w:r>
          </w:p>
          <w:p w:rsidR="00780237" w:rsidRPr="00D460F7" w:rsidRDefault="00780237" w:rsidP="00780237">
            <w:pPr>
              <w:rPr>
                <w:sz w:val="21"/>
                <w:szCs w:val="21"/>
              </w:rPr>
            </w:pPr>
            <w:r w:rsidRPr="00D460F7">
              <w:rPr>
                <w:rFonts w:hint="eastAsia"/>
                <w:sz w:val="21"/>
                <w:szCs w:val="21"/>
              </w:rPr>
              <w:lastRenderedPageBreak/>
              <w:t>专业软件应用：熟练掌握至少一款主流平面设计软件（如 Adobe Photoshop, Adobe Illustrator），能够独立完成从草图到最终设计稿的全部创作流程。</w:t>
            </w:r>
          </w:p>
          <w:p w:rsidR="00780237" w:rsidRPr="00D460F7" w:rsidRDefault="00780237" w:rsidP="00780237">
            <w:pPr>
              <w:rPr>
                <w:sz w:val="21"/>
                <w:szCs w:val="21"/>
              </w:rPr>
            </w:pPr>
            <w:r w:rsidRPr="00D460F7">
              <w:rPr>
                <w:rFonts w:hint="eastAsia"/>
                <w:sz w:val="21"/>
                <w:szCs w:val="21"/>
              </w:rPr>
              <w:t>二、实验内容</w:t>
            </w:r>
          </w:p>
          <w:p w:rsidR="00780237" w:rsidRPr="00D460F7" w:rsidRDefault="00780237" w:rsidP="00780237">
            <w:pPr>
              <w:rPr>
                <w:sz w:val="21"/>
                <w:szCs w:val="21"/>
              </w:rPr>
            </w:pPr>
            <w:r w:rsidRPr="00D460F7">
              <w:rPr>
                <w:rFonts w:hint="eastAsia"/>
                <w:sz w:val="21"/>
                <w:szCs w:val="21"/>
              </w:rPr>
              <w:t>项目启动与分析：</w:t>
            </w:r>
          </w:p>
          <w:p w:rsidR="00780237" w:rsidRPr="00D460F7" w:rsidRDefault="00780237" w:rsidP="00780237">
            <w:pPr>
              <w:rPr>
                <w:sz w:val="21"/>
                <w:szCs w:val="21"/>
              </w:rPr>
            </w:pPr>
            <w:r w:rsidRPr="00D460F7">
              <w:rPr>
                <w:rFonts w:hint="eastAsia"/>
                <w:sz w:val="21"/>
                <w:szCs w:val="21"/>
              </w:rPr>
              <w:t>选择课题：选择或设定一个具体的产品、品牌或公益主题作为广告对象。</w:t>
            </w:r>
          </w:p>
          <w:p w:rsidR="00780237" w:rsidRPr="00D460F7" w:rsidRDefault="00780237" w:rsidP="00780237">
            <w:pPr>
              <w:rPr>
                <w:sz w:val="21"/>
                <w:szCs w:val="21"/>
              </w:rPr>
            </w:pPr>
            <w:r w:rsidRPr="00D460F7">
              <w:rPr>
                <w:rFonts w:hint="eastAsia"/>
                <w:sz w:val="21"/>
                <w:szCs w:val="21"/>
              </w:rPr>
              <w:t>撰写设计简报（Design Brief）：明确广告目标、目标受众画像、核心信息、广告调性（Tone &amp; Manner）以及发布的媒介（如杂志内页、海报、社交媒体帖子等）。</w:t>
            </w:r>
          </w:p>
          <w:p w:rsidR="00780237" w:rsidRPr="00D460F7" w:rsidRDefault="00780237" w:rsidP="00780237">
            <w:pPr>
              <w:rPr>
                <w:sz w:val="21"/>
                <w:szCs w:val="21"/>
              </w:rPr>
            </w:pPr>
            <w:r w:rsidRPr="00D460F7">
              <w:rPr>
                <w:rFonts w:hint="eastAsia"/>
                <w:sz w:val="21"/>
                <w:szCs w:val="21"/>
              </w:rPr>
              <w:t>市场与竞品分析：搜集并分析相关的优秀广告案例和竞争对手的广告，建立情绪板（Mood Board），确定初步的视觉风格和方向。</w:t>
            </w:r>
          </w:p>
          <w:p w:rsidR="00780237" w:rsidRPr="00D460F7" w:rsidRDefault="00780237" w:rsidP="00780237">
            <w:pPr>
              <w:rPr>
                <w:sz w:val="21"/>
                <w:szCs w:val="21"/>
              </w:rPr>
            </w:pPr>
            <w:r w:rsidRPr="00D460F7">
              <w:rPr>
                <w:rFonts w:hint="eastAsia"/>
                <w:sz w:val="21"/>
                <w:szCs w:val="21"/>
              </w:rPr>
              <w:t>创意构思与草图：</w:t>
            </w:r>
          </w:p>
          <w:p w:rsidR="00780237" w:rsidRPr="00D460F7" w:rsidRDefault="00780237" w:rsidP="00780237">
            <w:pPr>
              <w:rPr>
                <w:sz w:val="21"/>
                <w:szCs w:val="21"/>
              </w:rPr>
            </w:pPr>
            <w:r w:rsidRPr="00D460F7">
              <w:rPr>
                <w:rFonts w:hint="eastAsia"/>
                <w:sz w:val="21"/>
                <w:szCs w:val="21"/>
              </w:rPr>
              <w:t>头脑风暴：围绕核心信息，发想至少三种不同的视觉表现概念。</w:t>
            </w:r>
          </w:p>
          <w:p w:rsidR="00780237" w:rsidRPr="00D460F7" w:rsidRDefault="00780237" w:rsidP="00780237">
            <w:pPr>
              <w:rPr>
                <w:sz w:val="21"/>
                <w:szCs w:val="21"/>
              </w:rPr>
            </w:pPr>
            <w:r w:rsidRPr="00D460F7">
              <w:rPr>
                <w:rFonts w:hint="eastAsia"/>
                <w:sz w:val="21"/>
                <w:szCs w:val="21"/>
              </w:rPr>
              <w:t>绘制草图（Thumbnail Sketches）：将概念快速地以草图形式画出，探索不同的构图、元素布局和视觉焦点。每个概念至少绘制2-3个草图。</w:t>
            </w:r>
          </w:p>
          <w:p w:rsidR="00780237" w:rsidRPr="00D460F7" w:rsidRDefault="00780237" w:rsidP="00780237">
            <w:pPr>
              <w:rPr>
                <w:sz w:val="21"/>
                <w:szCs w:val="21"/>
              </w:rPr>
            </w:pPr>
            <w:r w:rsidRPr="00D460F7">
              <w:rPr>
                <w:rFonts w:hint="eastAsia"/>
                <w:sz w:val="21"/>
                <w:szCs w:val="21"/>
              </w:rPr>
              <w:t>方案筛选：从草图中评选出最具潜力的一个方案，进行深化和细化，形成更为清晰的版式草稿（Rough Layout）。</w:t>
            </w:r>
          </w:p>
          <w:p w:rsidR="00780237" w:rsidRPr="00D460F7" w:rsidRDefault="00780237" w:rsidP="00780237">
            <w:pPr>
              <w:rPr>
                <w:sz w:val="21"/>
                <w:szCs w:val="21"/>
              </w:rPr>
            </w:pPr>
            <w:r w:rsidRPr="00D460F7">
              <w:rPr>
                <w:rFonts w:hint="eastAsia"/>
                <w:sz w:val="21"/>
                <w:szCs w:val="21"/>
              </w:rPr>
              <w:t>数字化设计执行：</w:t>
            </w:r>
          </w:p>
          <w:p w:rsidR="00780237" w:rsidRPr="00D460F7" w:rsidRDefault="00780237" w:rsidP="00780237">
            <w:pPr>
              <w:rPr>
                <w:sz w:val="21"/>
                <w:szCs w:val="21"/>
              </w:rPr>
            </w:pPr>
            <w:r w:rsidRPr="00D460F7">
              <w:rPr>
                <w:rFonts w:hint="eastAsia"/>
                <w:sz w:val="21"/>
                <w:szCs w:val="21"/>
              </w:rPr>
              <w:t>建立文件：根据预设的发布媒介，在设计软件中建立正确尺寸、分辨率（印刷用300 DPI，网页用72 DPI）和色彩模式（印刷用CMYK，网页用RGB）的画布。</w:t>
            </w:r>
          </w:p>
          <w:p w:rsidR="00780237" w:rsidRPr="00D460F7" w:rsidRDefault="00780237" w:rsidP="00780237">
            <w:pPr>
              <w:rPr>
                <w:sz w:val="21"/>
                <w:szCs w:val="21"/>
              </w:rPr>
            </w:pPr>
            <w:r w:rsidRPr="00D460F7">
              <w:rPr>
                <w:rFonts w:hint="eastAsia"/>
                <w:sz w:val="21"/>
                <w:szCs w:val="21"/>
              </w:rPr>
              <w:t>版式布局：根据草稿，使用参考线、网格系统等工具，在软件中搭建画面的基本骨架，安排主视觉、标题、正文、Logo等元素的位置。</w:t>
            </w:r>
          </w:p>
          <w:p w:rsidR="00780237" w:rsidRPr="00D460F7" w:rsidRDefault="00780237" w:rsidP="00780237">
            <w:pPr>
              <w:rPr>
                <w:sz w:val="21"/>
                <w:szCs w:val="21"/>
              </w:rPr>
            </w:pPr>
            <w:r w:rsidRPr="00D460F7">
              <w:rPr>
                <w:rFonts w:hint="eastAsia"/>
                <w:sz w:val="21"/>
                <w:szCs w:val="21"/>
              </w:rPr>
              <w:t>主视觉创作：进行核心视觉元素的创作。可能包括：</w:t>
            </w:r>
          </w:p>
          <w:p w:rsidR="00780237" w:rsidRPr="00D460F7" w:rsidRDefault="00780237" w:rsidP="00780237">
            <w:pPr>
              <w:rPr>
                <w:sz w:val="21"/>
                <w:szCs w:val="21"/>
              </w:rPr>
            </w:pPr>
            <w:r w:rsidRPr="00D460F7">
              <w:rPr>
                <w:rFonts w:hint="eastAsia"/>
                <w:sz w:val="21"/>
                <w:szCs w:val="21"/>
              </w:rPr>
              <w:t>摄影图片：对素材图片进行精修、调色、抠图、合成。</w:t>
            </w:r>
          </w:p>
          <w:p w:rsidR="00780237" w:rsidRPr="00D460F7" w:rsidRDefault="00780237" w:rsidP="00780237">
            <w:pPr>
              <w:rPr>
                <w:sz w:val="21"/>
                <w:szCs w:val="21"/>
              </w:rPr>
            </w:pPr>
            <w:r w:rsidRPr="00D460F7">
              <w:rPr>
                <w:rFonts w:hint="eastAsia"/>
                <w:sz w:val="21"/>
                <w:szCs w:val="21"/>
              </w:rPr>
              <w:t>图形/插画：使用矢量或位图工具绘制原创图形或插画。</w:t>
            </w:r>
          </w:p>
          <w:p w:rsidR="00780237" w:rsidRPr="00D460F7" w:rsidRDefault="00780237" w:rsidP="00780237">
            <w:pPr>
              <w:rPr>
                <w:sz w:val="21"/>
                <w:szCs w:val="21"/>
              </w:rPr>
            </w:pPr>
            <w:r w:rsidRPr="00D460F7">
              <w:rPr>
                <w:rFonts w:hint="eastAsia"/>
                <w:sz w:val="21"/>
                <w:szCs w:val="21"/>
              </w:rPr>
              <w:t>字体设计与排版：选择与广告调性相符的字体。设计主标题，使其具有视觉吸引力；编排正文，确保其易读性。注意字体的层级、对比和对齐。</w:t>
            </w:r>
          </w:p>
          <w:p w:rsidR="00780237" w:rsidRPr="00D460F7" w:rsidRDefault="00780237" w:rsidP="00780237">
            <w:pPr>
              <w:rPr>
                <w:sz w:val="21"/>
                <w:szCs w:val="21"/>
              </w:rPr>
            </w:pPr>
            <w:r w:rsidRPr="00D460F7">
              <w:rPr>
                <w:rFonts w:hint="eastAsia"/>
                <w:sz w:val="21"/>
                <w:szCs w:val="21"/>
              </w:rPr>
              <w:t>色彩搭配：根据情绪板和品牌规范，为设计稿配置和谐且有表现力的色彩方案。</w:t>
            </w:r>
          </w:p>
          <w:p w:rsidR="00780237" w:rsidRPr="00D460F7" w:rsidRDefault="00780237" w:rsidP="00780237">
            <w:pPr>
              <w:rPr>
                <w:sz w:val="21"/>
                <w:szCs w:val="21"/>
              </w:rPr>
            </w:pPr>
            <w:r w:rsidRPr="00D460F7">
              <w:rPr>
                <w:rFonts w:hint="eastAsia"/>
                <w:sz w:val="21"/>
                <w:szCs w:val="21"/>
              </w:rPr>
              <w:t>整合优化与定稿：</w:t>
            </w:r>
          </w:p>
          <w:p w:rsidR="00780237" w:rsidRPr="00D460F7" w:rsidRDefault="00780237" w:rsidP="00780237">
            <w:pPr>
              <w:rPr>
                <w:sz w:val="21"/>
                <w:szCs w:val="21"/>
              </w:rPr>
            </w:pPr>
            <w:r w:rsidRPr="00D460F7">
              <w:rPr>
                <w:rFonts w:hint="eastAsia"/>
                <w:sz w:val="21"/>
                <w:szCs w:val="21"/>
              </w:rPr>
              <w:t>元素整合：将主视觉、文案（标题、副标题、正文、广告语Slogan）、品牌标识（Logo）等所有元素有机地整合到版面中。</w:t>
            </w:r>
          </w:p>
          <w:p w:rsidR="00780237" w:rsidRPr="00D460F7" w:rsidRDefault="00780237" w:rsidP="00780237">
            <w:pPr>
              <w:rPr>
                <w:sz w:val="21"/>
                <w:szCs w:val="21"/>
              </w:rPr>
            </w:pPr>
            <w:r w:rsidRPr="00D460F7">
              <w:rPr>
                <w:rFonts w:hint="eastAsia"/>
                <w:sz w:val="21"/>
                <w:szCs w:val="21"/>
              </w:rPr>
              <w:t>细节调整：检查画面的整体平衡感、视觉流程是否顺畅、信息传达是否清晰。对元素的尺寸、间距、颜色、透明度等进行微调。</w:t>
            </w:r>
          </w:p>
          <w:p w:rsidR="00780237" w:rsidRPr="00D460F7" w:rsidRDefault="00780237" w:rsidP="00780237">
            <w:pPr>
              <w:rPr>
                <w:sz w:val="21"/>
                <w:szCs w:val="21"/>
              </w:rPr>
            </w:pPr>
            <w:r w:rsidRPr="00D460F7">
              <w:rPr>
                <w:rFonts w:hint="eastAsia"/>
                <w:sz w:val="21"/>
                <w:szCs w:val="21"/>
              </w:rPr>
              <w:t>反馈与修改：邀请同学或老师进行评阅，根据反馈意见进行最后修改，完成最终稿。</w:t>
            </w:r>
          </w:p>
          <w:p w:rsidR="00780237" w:rsidRPr="00D460F7" w:rsidRDefault="00780237" w:rsidP="00780237">
            <w:pPr>
              <w:rPr>
                <w:sz w:val="21"/>
                <w:szCs w:val="21"/>
              </w:rPr>
            </w:pPr>
            <w:r w:rsidRPr="00D460F7">
              <w:rPr>
                <w:rFonts w:hint="eastAsia"/>
                <w:sz w:val="21"/>
                <w:szCs w:val="21"/>
              </w:rPr>
              <w:t>三、实验要求</w:t>
            </w:r>
          </w:p>
          <w:p w:rsidR="00780237" w:rsidRPr="00D460F7" w:rsidRDefault="00780237" w:rsidP="00780237">
            <w:pPr>
              <w:rPr>
                <w:sz w:val="21"/>
                <w:szCs w:val="21"/>
              </w:rPr>
            </w:pPr>
            <w:r w:rsidRPr="00D460F7">
              <w:rPr>
                <w:rFonts w:hint="eastAsia"/>
                <w:sz w:val="21"/>
                <w:szCs w:val="21"/>
              </w:rPr>
              <w:t>成果提交：</w:t>
            </w:r>
          </w:p>
          <w:p w:rsidR="00780237" w:rsidRPr="00D460F7" w:rsidRDefault="00780237" w:rsidP="00780237">
            <w:pPr>
              <w:rPr>
                <w:sz w:val="21"/>
                <w:szCs w:val="21"/>
              </w:rPr>
            </w:pPr>
            <w:r w:rsidRPr="00D460F7">
              <w:rPr>
                <w:rFonts w:hint="eastAsia"/>
                <w:sz w:val="21"/>
                <w:szCs w:val="21"/>
              </w:rPr>
              <w:t>最终设计稿：提交一张高精度的图片文件（如JPG, PNG或PDF格式）。</w:t>
            </w:r>
          </w:p>
          <w:p w:rsidR="00780237" w:rsidRPr="00D460F7" w:rsidRDefault="00780237" w:rsidP="00780237">
            <w:pPr>
              <w:rPr>
                <w:sz w:val="21"/>
                <w:szCs w:val="21"/>
              </w:rPr>
            </w:pPr>
            <w:r w:rsidRPr="00D460F7">
              <w:rPr>
                <w:rFonts w:hint="eastAsia"/>
                <w:sz w:val="21"/>
                <w:szCs w:val="21"/>
              </w:rPr>
              <w:t>源文件：提交包含完整图层的设计源文件（如.PSD或.AI格式），以展示创作过程和技术能力。</w:t>
            </w:r>
          </w:p>
          <w:p w:rsidR="00780237" w:rsidRPr="00D460F7" w:rsidRDefault="00780237" w:rsidP="00780237">
            <w:pPr>
              <w:rPr>
                <w:sz w:val="21"/>
                <w:szCs w:val="21"/>
              </w:rPr>
            </w:pPr>
            <w:r w:rsidRPr="00D460F7">
              <w:rPr>
                <w:rFonts w:hint="eastAsia"/>
                <w:sz w:val="21"/>
                <w:szCs w:val="21"/>
              </w:rPr>
              <w:t>设计阐述：提交一份简短的Word或PDF文档（约200-300字），说明你的设计理念、目标受众、创意策略和视觉元素的象征意义。</w:t>
            </w:r>
          </w:p>
          <w:p w:rsidR="00780237" w:rsidRPr="00D460F7" w:rsidRDefault="00780237" w:rsidP="00780237">
            <w:pPr>
              <w:rPr>
                <w:sz w:val="21"/>
                <w:szCs w:val="21"/>
              </w:rPr>
            </w:pPr>
            <w:r w:rsidRPr="00D460F7">
              <w:rPr>
                <w:rFonts w:hint="eastAsia"/>
                <w:sz w:val="21"/>
                <w:szCs w:val="21"/>
              </w:rPr>
              <w:t>设计标准：</w:t>
            </w:r>
          </w:p>
          <w:p w:rsidR="00780237" w:rsidRPr="00D460F7" w:rsidRDefault="00780237" w:rsidP="00780237">
            <w:pPr>
              <w:rPr>
                <w:sz w:val="21"/>
                <w:szCs w:val="21"/>
              </w:rPr>
            </w:pPr>
            <w:r w:rsidRPr="00D460F7">
              <w:rPr>
                <w:rFonts w:hint="eastAsia"/>
                <w:sz w:val="21"/>
                <w:szCs w:val="21"/>
              </w:rPr>
              <w:t>主题突出：广告主题明确，核心信息一目了然，能有效吸引目标受众。</w:t>
            </w:r>
          </w:p>
          <w:p w:rsidR="00780237" w:rsidRPr="00D460F7" w:rsidRDefault="00780237" w:rsidP="00780237">
            <w:pPr>
              <w:rPr>
                <w:sz w:val="21"/>
                <w:szCs w:val="21"/>
              </w:rPr>
            </w:pPr>
            <w:r w:rsidRPr="00D460F7">
              <w:rPr>
                <w:rFonts w:hint="eastAsia"/>
                <w:sz w:val="21"/>
                <w:szCs w:val="21"/>
              </w:rPr>
              <w:t>创意新颖：设计具有独创性，能够引发观众的兴趣和共鸣。</w:t>
            </w:r>
          </w:p>
          <w:p w:rsidR="00780237" w:rsidRPr="00D460F7" w:rsidRDefault="00780237" w:rsidP="00780237">
            <w:pPr>
              <w:rPr>
                <w:sz w:val="21"/>
                <w:szCs w:val="21"/>
              </w:rPr>
            </w:pPr>
            <w:r w:rsidRPr="00D460F7">
              <w:rPr>
                <w:rFonts w:hint="eastAsia"/>
                <w:sz w:val="21"/>
                <w:szCs w:val="21"/>
              </w:rPr>
              <w:lastRenderedPageBreak/>
              <w:t>视觉美感：构图均衡，色彩和谐，字体搭配得当，整体具有较高的审美价值和专业水准。</w:t>
            </w:r>
          </w:p>
          <w:p w:rsidR="00780237" w:rsidRPr="00D460F7" w:rsidRDefault="00780237" w:rsidP="00780237">
            <w:pPr>
              <w:rPr>
                <w:sz w:val="21"/>
                <w:szCs w:val="21"/>
              </w:rPr>
            </w:pPr>
            <w:r w:rsidRPr="00D460F7">
              <w:rPr>
                <w:rFonts w:hint="eastAsia"/>
                <w:sz w:val="21"/>
                <w:szCs w:val="21"/>
              </w:rPr>
              <w:t>信息清晰：文案排版清晰易读，信息层级分明，能有效引导阅读。</w:t>
            </w:r>
          </w:p>
          <w:p w:rsidR="00780237" w:rsidRPr="00D460F7" w:rsidRDefault="00780237" w:rsidP="00780237">
            <w:pPr>
              <w:rPr>
                <w:sz w:val="21"/>
                <w:szCs w:val="21"/>
              </w:rPr>
            </w:pPr>
            <w:r w:rsidRPr="00D460F7">
              <w:rPr>
                <w:rFonts w:hint="eastAsia"/>
                <w:sz w:val="21"/>
                <w:szCs w:val="21"/>
              </w:rPr>
              <w:t>技术规范：文件设置（尺寸、分辨率、色彩模式）正确，图层管理清晰有序，体现良好的专业素养。</w:t>
            </w:r>
          </w:p>
          <w:p w:rsidR="00AE18DB" w:rsidRDefault="00780237" w:rsidP="00780237">
            <w:pPr>
              <w:rPr>
                <w:sz w:val="21"/>
                <w:szCs w:val="21"/>
              </w:rPr>
            </w:pPr>
            <w:r w:rsidRPr="00D460F7">
              <w:rPr>
                <w:rFonts w:hint="eastAsia"/>
                <w:sz w:val="21"/>
                <w:szCs w:val="21"/>
              </w:rPr>
              <w:t>原创性：设计必须为原创。如使用现有图片或字体素材，需确保其版权可用于学习目的，并鼓励使用原创或免版权素材。严禁抄袭。</w:t>
            </w:r>
          </w:p>
          <w:p w:rsidR="00780237" w:rsidRPr="00780237" w:rsidRDefault="00780237" w:rsidP="00780237">
            <w:pPr>
              <w:rPr>
                <w:sz w:val="21"/>
                <w:szCs w:val="21"/>
              </w:rPr>
            </w:pPr>
          </w:p>
        </w:tc>
      </w:tr>
      <w:tr w:rsidR="00AE18DB" w:rsidTr="00970438">
        <w:tc>
          <w:tcPr>
            <w:tcW w:w="8276" w:type="dxa"/>
          </w:tcPr>
          <w:p w:rsidR="00AE18DB" w:rsidRDefault="00000000">
            <w:pPr>
              <w:spacing w:line="440" w:lineRule="exact"/>
              <w:rPr>
                <w:rFonts w:cs="仿宋"/>
                <w:bCs/>
                <w:color w:val="000000"/>
                <w:szCs w:val="21"/>
              </w:rPr>
            </w:pPr>
            <w:r>
              <w:rPr>
                <w:rFonts w:cs="仿宋" w:hint="eastAsia"/>
                <w:bCs/>
                <w:color w:val="000000"/>
                <w:szCs w:val="21"/>
              </w:rPr>
              <w:lastRenderedPageBreak/>
              <w:t>实验2：</w:t>
            </w:r>
            <w:r>
              <w:rPr>
                <w:rFonts w:cs="仿宋" w:hint="eastAsia"/>
                <w:bCs/>
                <w:szCs w:val="21"/>
              </w:rPr>
              <w:t>（实验名称）</w:t>
            </w:r>
            <w:r w:rsidR="00970438">
              <w:rPr>
                <w:rFonts w:hint="eastAsia"/>
              </w:rPr>
              <w:t>影视广告剧本拍摄</w:t>
            </w:r>
          </w:p>
        </w:tc>
      </w:tr>
      <w:tr w:rsidR="00AE18DB" w:rsidTr="00970438">
        <w:tc>
          <w:tcPr>
            <w:tcW w:w="8276" w:type="dxa"/>
          </w:tcPr>
          <w:p w:rsidR="00780237" w:rsidRPr="00A810DB" w:rsidRDefault="00780237" w:rsidP="00780237">
            <w:pPr>
              <w:rPr>
                <w:sz w:val="21"/>
                <w:szCs w:val="21"/>
              </w:rPr>
            </w:pPr>
            <w:r w:rsidRPr="00A810DB">
              <w:rPr>
                <w:rFonts w:hint="eastAsia"/>
                <w:sz w:val="21"/>
                <w:szCs w:val="21"/>
              </w:rPr>
              <w:t>一、教学目标</w:t>
            </w:r>
          </w:p>
          <w:p w:rsidR="00780237" w:rsidRPr="00A810DB" w:rsidRDefault="00780237" w:rsidP="00780237">
            <w:pPr>
              <w:rPr>
                <w:sz w:val="21"/>
                <w:szCs w:val="21"/>
              </w:rPr>
            </w:pPr>
            <w:r w:rsidRPr="00A810DB">
              <w:rPr>
                <w:rFonts w:hint="eastAsia"/>
                <w:sz w:val="21"/>
                <w:szCs w:val="21"/>
              </w:rPr>
              <w:t>设备操作：掌握摄影机、三脚架、灯光、收音设备等影视拍摄核心器材的基本操作与使用方法。</w:t>
            </w:r>
          </w:p>
          <w:p w:rsidR="00780237" w:rsidRPr="00A810DB" w:rsidRDefault="00780237" w:rsidP="00780237">
            <w:pPr>
              <w:rPr>
                <w:sz w:val="21"/>
                <w:szCs w:val="21"/>
              </w:rPr>
            </w:pPr>
            <w:r w:rsidRPr="00A810DB">
              <w:rPr>
                <w:rFonts w:hint="eastAsia"/>
                <w:sz w:val="21"/>
                <w:szCs w:val="21"/>
              </w:rPr>
              <w:t>视听语言：学习并实践运用不同的景别（远、全、中、近、特）、角度（平、仰、俯）和镜头运动（推、拉、摇、移）来构建画面，表达情绪和叙事。</w:t>
            </w:r>
          </w:p>
          <w:p w:rsidR="00780237" w:rsidRPr="00A810DB" w:rsidRDefault="00780237" w:rsidP="00780237">
            <w:pPr>
              <w:rPr>
                <w:sz w:val="21"/>
                <w:szCs w:val="21"/>
              </w:rPr>
            </w:pPr>
            <w:r w:rsidRPr="00A810DB">
              <w:rPr>
                <w:rFonts w:hint="eastAsia"/>
                <w:sz w:val="21"/>
                <w:szCs w:val="21"/>
              </w:rPr>
              <w:t>团队协作：了解小型摄制组（导演、摄影、灯光、录音、场记等）的基本分工，培养在拍摄现场的沟通、协作和应变能力。</w:t>
            </w:r>
          </w:p>
          <w:p w:rsidR="00780237" w:rsidRPr="00A810DB" w:rsidRDefault="00780237" w:rsidP="00780237">
            <w:pPr>
              <w:rPr>
                <w:sz w:val="21"/>
                <w:szCs w:val="21"/>
              </w:rPr>
            </w:pPr>
            <w:r w:rsidRPr="00A810DB">
              <w:rPr>
                <w:rFonts w:hint="eastAsia"/>
                <w:sz w:val="21"/>
                <w:szCs w:val="21"/>
              </w:rPr>
              <w:t>执行能力：能够将实验1中的文字剧本，通过团队合作，转化为具体的、高质量的视频素材。</w:t>
            </w:r>
          </w:p>
          <w:p w:rsidR="00780237" w:rsidRPr="00A810DB" w:rsidRDefault="00780237" w:rsidP="00780237">
            <w:pPr>
              <w:rPr>
                <w:sz w:val="21"/>
                <w:szCs w:val="21"/>
              </w:rPr>
            </w:pPr>
            <w:r w:rsidRPr="00A810DB">
              <w:rPr>
                <w:rFonts w:hint="eastAsia"/>
                <w:sz w:val="21"/>
                <w:szCs w:val="21"/>
              </w:rPr>
              <w:t>二、实验内容</w:t>
            </w:r>
          </w:p>
          <w:p w:rsidR="00780237" w:rsidRPr="00A810DB" w:rsidRDefault="00780237" w:rsidP="00780237">
            <w:pPr>
              <w:rPr>
                <w:sz w:val="21"/>
                <w:szCs w:val="21"/>
              </w:rPr>
            </w:pPr>
            <w:r w:rsidRPr="00A810DB">
              <w:rPr>
                <w:rFonts w:hint="eastAsia"/>
                <w:sz w:val="21"/>
                <w:szCs w:val="21"/>
              </w:rPr>
              <w:t>前期准备（Pre-production）：</w:t>
            </w:r>
          </w:p>
          <w:p w:rsidR="00780237" w:rsidRPr="00A810DB" w:rsidRDefault="00780237" w:rsidP="00780237">
            <w:pPr>
              <w:rPr>
                <w:sz w:val="21"/>
                <w:szCs w:val="21"/>
              </w:rPr>
            </w:pPr>
            <w:r w:rsidRPr="00A810DB">
              <w:rPr>
                <w:rFonts w:hint="eastAsia"/>
                <w:sz w:val="21"/>
                <w:szCs w:val="21"/>
              </w:rPr>
              <w:t>组建摄制组：根据剧本需求，明确团队成员分工（导演、摄影师、灯光师、录音师等）。</w:t>
            </w:r>
          </w:p>
          <w:p w:rsidR="00780237" w:rsidRPr="00A810DB" w:rsidRDefault="00780237" w:rsidP="00780237">
            <w:pPr>
              <w:rPr>
                <w:sz w:val="21"/>
                <w:szCs w:val="21"/>
              </w:rPr>
            </w:pPr>
            <w:r w:rsidRPr="00A810DB">
              <w:rPr>
                <w:rFonts w:hint="eastAsia"/>
                <w:sz w:val="21"/>
                <w:szCs w:val="21"/>
              </w:rPr>
              <w:t>分镜头脚本（Storyboard）绘制：导演和摄影师根据剧本，将每一个镜头以绘画或图片的形式呈现出来，标注景别、运镜方式、时长和台词等信息。</w:t>
            </w:r>
          </w:p>
          <w:p w:rsidR="00780237" w:rsidRPr="00A810DB" w:rsidRDefault="00780237" w:rsidP="00780237">
            <w:pPr>
              <w:rPr>
                <w:sz w:val="21"/>
                <w:szCs w:val="21"/>
              </w:rPr>
            </w:pPr>
            <w:r w:rsidRPr="00A810DB">
              <w:rPr>
                <w:rFonts w:hint="eastAsia"/>
                <w:sz w:val="21"/>
                <w:szCs w:val="21"/>
              </w:rPr>
              <w:t>勘景与陈设：寻找并确定合适的拍摄场地，并根据剧本要求进行简单的美术陈设。</w:t>
            </w:r>
          </w:p>
          <w:p w:rsidR="00780237" w:rsidRPr="00A810DB" w:rsidRDefault="00780237" w:rsidP="00780237">
            <w:pPr>
              <w:rPr>
                <w:sz w:val="21"/>
                <w:szCs w:val="21"/>
              </w:rPr>
            </w:pPr>
            <w:r w:rsidRPr="00A810DB">
              <w:rPr>
                <w:rFonts w:hint="eastAsia"/>
                <w:sz w:val="21"/>
                <w:szCs w:val="21"/>
              </w:rPr>
              <w:t>设备检查与准备：领取并检查所有拍摄所需器材，确保其正常工作。</w:t>
            </w:r>
          </w:p>
          <w:p w:rsidR="00780237" w:rsidRPr="00A810DB" w:rsidRDefault="00780237" w:rsidP="00780237">
            <w:pPr>
              <w:rPr>
                <w:sz w:val="21"/>
                <w:szCs w:val="21"/>
              </w:rPr>
            </w:pPr>
            <w:r w:rsidRPr="00A810DB">
              <w:rPr>
                <w:rFonts w:hint="eastAsia"/>
                <w:sz w:val="21"/>
                <w:szCs w:val="21"/>
              </w:rPr>
              <w:t>现场拍摄（Production）：</w:t>
            </w:r>
          </w:p>
          <w:p w:rsidR="00780237" w:rsidRPr="00A810DB" w:rsidRDefault="00780237" w:rsidP="00780237">
            <w:pPr>
              <w:rPr>
                <w:sz w:val="21"/>
                <w:szCs w:val="21"/>
              </w:rPr>
            </w:pPr>
            <w:r w:rsidRPr="00A810DB">
              <w:rPr>
                <w:rFonts w:hint="eastAsia"/>
                <w:sz w:val="21"/>
                <w:szCs w:val="21"/>
              </w:rPr>
              <w:t>布光：根据场景和氛围需求，运用主光、辅光、轮廓光（三点布光法）等技巧为场景和人物布光。</w:t>
            </w:r>
          </w:p>
          <w:p w:rsidR="00780237" w:rsidRPr="00A810DB" w:rsidRDefault="00780237" w:rsidP="00780237">
            <w:pPr>
              <w:rPr>
                <w:sz w:val="21"/>
                <w:szCs w:val="21"/>
              </w:rPr>
            </w:pPr>
            <w:r w:rsidRPr="00A810DB">
              <w:rPr>
                <w:rFonts w:hint="eastAsia"/>
                <w:sz w:val="21"/>
                <w:szCs w:val="21"/>
              </w:rPr>
              <w:t>摄影与运镜：摄影师根据分镜头脚本的要求，进行构图、对焦、曝光和镜头运动的实际操作。</w:t>
            </w:r>
          </w:p>
          <w:p w:rsidR="00780237" w:rsidRPr="00A810DB" w:rsidRDefault="00780237" w:rsidP="00780237">
            <w:pPr>
              <w:rPr>
                <w:sz w:val="21"/>
                <w:szCs w:val="21"/>
              </w:rPr>
            </w:pPr>
            <w:r w:rsidRPr="00A810DB">
              <w:rPr>
                <w:rFonts w:hint="eastAsia"/>
                <w:sz w:val="21"/>
                <w:szCs w:val="21"/>
              </w:rPr>
              <w:t>导演工作：导演负责把控全局，指导演员（或出镜人员）的表演，确保每个镜头都符合创作意图。</w:t>
            </w:r>
          </w:p>
          <w:p w:rsidR="00780237" w:rsidRPr="00A810DB" w:rsidRDefault="00780237" w:rsidP="00780237">
            <w:pPr>
              <w:rPr>
                <w:sz w:val="21"/>
                <w:szCs w:val="21"/>
              </w:rPr>
            </w:pPr>
            <w:r w:rsidRPr="00A810DB">
              <w:rPr>
                <w:rFonts w:hint="eastAsia"/>
                <w:sz w:val="21"/>
                <w:szCs w:val="21"/>
              </w:rPr>
              <w:t>录音：录音师使用话筒（如领夹麦、枪式麦克风）清晰地录制现场对白、同期声或环境音。</w:t>
            </w:r>
          </w:p>
          <w:p w:rsidR="00780237" w:rsidRPr="00A810DB" w:rsidRDefault="00780237" w:rsidP="00780237">
            <w:pPr>
              <w:rPr>
                <w:sz w:val="21"/>
                <w:szCs w:val="21"/>
              </w:rPr>
            </w:pPr>
            <w:r w:rsidRPr="00A810DB">
              <w:rPr>
                <w:rFonts w:hint="eastAsia"/>
                <w:sz w:val="21"/>
                <w:szCs w:val="21"/>
              </w:rPr>
              <w:t>场记：记录每个镜头的拍摄信息（场号、镜号、次数、是否可用等），为后期剪辑提供依据。</w:t>
            </w:r>
          </w:p>
          <w:p w:rsidR="00780237" w:rsidRPr="00A810DB" w:rsidRDefault="00780237" w:rsidP="00780237">
            <w:pPr>
              <w:rPr>
                <w:sz w:val="21"/>
                <w:szCs w:val="21"/>
              </w:rPr>
            </w:pPr>
            <w:r w:rsidRPr="00A810DB">
              <w:rPr>
                <w:rFonts w:hint="eastAsia"/>
                <w:sz w:val="21"/>
                <w:szCs w:val="21"/>
              </w:rPr>
              <w:t>素材整理：</w:t>
            </w:r>
          </w:p>
          <w:p w:rsidR="00780237" w:rsidRPr="00A810DB" w:rsidRDefault="00780237" w:rsidP="00780237">
            <w:pPr>
              <w:rPr>
                <w:sz w:val="21"/>
                <w:szCs w:val="21"/>
              </w:rPr>
            </w:pPr>
            <w:r w:rsidRPr="00A810DB">
              <w:rPr>
                <w:rFonts w:hint="eastAsia"/>
                <w:sz w:val="21"/>
                <w:szCs w:val="21"/>
              </w:rPr>
              <w:t>拍摄结束后，将所有视频和音频素材进行统一命名、分类和备份，确保数据安全。</w:t>
            </w:r>
          </w:p>
          <w:p w:rsidR="00780237" w:rsidRPr="00A810DB" w:rsidRDefault="00780237" w:rsidP="00780237">
            <w:pPr>
              <w:rPr>
                <w:sz w:val="21"/>
                <w:szCs w:val="21"/>
              </w:rPr>
            </w:pPr>
            <w:r w:rsidRPr="00A810DB">
              <w:rPr>
                <w:rFonts w:hint="eastAsia"/>
                <w:sz w:val="21"/>
                <w:szCs w:val="21"/>
              </w:rPr>
              <w:t>三、实验要求</w:t>
            </w:r>
          </w:p>
          <w:p w:rsidR="00780237" w:rsidRPr="00A810DB" w:rsidRDefault="00780237" w:rsidP="00780237">
            <w:pPr>
              <w:rPr>
                <w:sz w:val="21"/>
                <w:szCs w:val="21"/>
              </w:rPr>
            </w:pPr>
            <w:r w:rsidRPr="00A810DB">
              <w:rPr>
                <w:rFonts w:hint="eastAsia"/>
                <w:sz w:val="21"/>
                <w:szCs w:val="21"/>
              </w:rPr>
              <w:t>成果提交：提交本次拍摄的全部原始视频、音频素材，以及分镜头脚本和场记单。</w:t>
            </w:r>
          </w:p>
          <w:p w:rsidR="00780237" w:rsidRPr="00A810DB" w:rsidRDefault="00780237" w:rsidP="00780237">
            <w:pPr>
              <w:rPr>
                <w:sz w:val="21"/>
                <w:szCs w:val="21"/>
              </w:rPr>
            </w:pPr>
            <w:r w:rsidRPr="00A810DB">
              <w:rPr>
                <w:rFonts w:hint="eastAsia"/>
                <w:sz w:val="21"/>
                <w:szCs w:val="21"/>
              </w:rPr>
              <w:t>技术标准：拍摄的画面要求构图合理、曝光准确、对焦清晰、无明显抖动（除非是创作需要）。</w:t>
            </w:r>
          </w:p>
          <w:p w:rsidR="00780237" w:rsidRPr="00A810DB" w:rsidRDefault="00780237" w:rsidP="00780237">
            <w:pPr>
              <w:rPr>
                <w:sz w:val="21"/>
                <w:szCs w:val="21"/>
              </w:rPr>
            </w:pPr>
            <w:r w:rsidRPr="00A810DB">
              <w:rPr>
                <w:rFonts w:hint="eastAsia"/>
                <w:sz w:val="21"/>
                <w:szCs w:val="21"/>
              </w:rPr>
              <w:t>素材完整性：拍摄的素材量应充足，能够满足后期剪辑的需求，每个关键镜头至少有2-3个备选条（Take）。</w:t>
            </w:r>
          </w:p>
          <w:p w:rsidR="00780237" w:rsidRPr="00A810DB" w:rsidRDefault="00780237" w:rsidP="00780237">
            <w:pPr>
              <w:rPr>
                <w:sz w:val="21"/>
                <w:szCs w:val="21"/>
              </w:rPr>
            </w:pPr>
            <w:r w:rsidRPr="00A810DB">
              <w:rPr>
                <w:rFonts w:hint="eastAsia"/>
                <w:sz w:val="21"/>
                <w:szCs w:val="21"/>
              </w:rPr>
              <w:lastRenderedPageBreak/>
              <w:t>团队合作：评估团队在拍摄过程中的协作效率和问题解决能力。</w:t>
            </w:r>
          </w:p>
          <w:p w:rsidR="00780237" w:rsidRPr="00A810DB" w:rsidRDefault="00780237" w:rsidP="00780237">
            <w:pPr>
              <w:rPr>
                <w:sz w:val="21"/>
                <w:szCs w:val="21"/>
              </w:rPr>
            </w:pPr>
            <w:r w:rsidRPr="00A810DB">
              <w:rPr>
                <w:rFonts w:hint="eastAsia"/>
                <w:sz w:val="21"/>
                <w:szCs w:val="21"/>
              </w:rPr>
              <w:t>安全规范：严格遵守设备操作安全规范，爱护器材，确保人身与设备安全。</w:t>
            </w:r>
          </w:p>
          <w:p w:rsidR="00AE18DB" w:rsidRDefault="00AE18DB">
            <w:pPr>
              <w:pStyle w:val="DG0"/>
              <w:jc w:val="left"/>
              <w:rPr>
                <w:rFonts w:cs="仿宋"/>
                <w:bCs/>
              </w:rPr>
            </w:pPr>
          </w:p>
        </w:tc>
      </w:tr>
      <w:tr w:rsidR="00970438" w:rsidTr="00970438">
        <w:tc>
          <w:tcPr>
            <w:tcW w:w="8276" w:type="dxa"/>
          </w:tcPr>
          <w:p w:rsidR="00970438" w:rsidRDefault="00970438">
            <w:pPr>
              <w:pStyle w:val="DG0"/>
              <w:jc w:val="left"/>
              <w:rPr>
                <w:rFonts w:ascii="宋体" w:hAnsi="宋体"/>
                <w:bCs/>
              </w:rPr>
            </w:pPr>
            <w:r>
              <w:rPr>
                <w:rFonts w:cs="仿宋" w:hint="eastAsia"/>
                <w:bCs/>
              </w:rPr>
              <w:lastRenderedPageBreak/>
              <w:t>实验</w:t>
            </w:r>
            <w:r>
              <w:rPr>
                <w:rFonts w:cs="仿宋" w:hint="eastAsia"/>
                <w:bCs/>
              </w:rPr>
              <w:t>3</w:t>
            </w:r>
            <w:r>
              <w:rPr>
                <w:rFonts w:cs="仿宋" w:hint="eastAsia"/>
                <w:bCs/>
              </w:rPr>
              <w:t>：（实验名称）</w:t>
            </w:r>
            <w:r>
              <w:rPr>
                <w:rFonts w:hint="eastAsia"/>
              </w:rPr>
              <w:t>影视广告剪辑</w:t>
            </w:r>
          </w:p>
        </w:tc>
      </w:tr>
      <w:tr w:rsidR="00970438" w:rsidTr="00970438">
        <w:tc>
          <w:tcPr>
            <w:tcW w:w="8276" w:type="dxa"/>
          </w:tcPr>
          <w:p w:rsidR="00780237" w:rsidRPr="003311D8" w:rsidRDefault="00780237" w:rsidP="00780237">
            <w:pPr>
              <w:rPr>
                <w:sz w:val="21"/>
                <w:szCs w:val="20"/>
              </w:rPr>
            </w:pPr>
            <w:r w:rsidRPr="003311D8">
              <w:rPr>
                <w:rFonts w:hint="eastAsia"/>
                <w:sz w:val="21"/>
                <w:szCs w:val="20"/>
              </w:rPr>
              <w:t>一、教学目标</w:t>
            </w:r>
          </w:p>
          <w:p w:rsidR="00780237" w:rsidRPr="003311D8" w:rsidRDefault="00780237" w:rsidP="00780237">
            <w:pPr>
              <w:rPr>
                <w:sz w:val="21"/>
                <w:szCs w:val="20"/>
              </w:rPr>
            </w:pPr>
            <w:r w:rsidRPr="003311D8">
              <w:rPr>
                <w:rFonts w:hint="eastAsia"/>
                <w:sz w:val="21"/>
                <w:szCs w:val="20"/>
              </w:rPr>
              <w:t>软件技能：熟练掌握至少一款非线性编辑软件（如Adobe Premiere Pro, Final Cut Pro, DaVinci Resolve）的基本操作，包括素材管理、剪辑、转场、调音、调色和输出。</w:t>
            </w:r>
          </w:p>
          <w:p w:rsidR="00780237" w:rsidRPr="003311D8" w:rsidRDefault="00780237" w:rsidP="00780237">
            <w:pPr>
              <w:rPr>
                <w:sz w:val="21"/>
                <w:szCs w:val="20"/>
              </w:rPr>
            </w:pPr>
            <w:r w:rsidRPr="003311D8">
              <w:rPr>
                <w:rFonts w:hint="eastAsia"/>
                <w:sz w:val="21"/>
                <w:szCs w:val="20"/>
              </w:rPr>
              <w:t>剪辑思维：理解剪辑的叙事功能和节奏控制原理，学习如何通过镜头组接来创造意义、引导观众情绪和突出广告主题。</w:t>
            </w:r>
          </w:p>
          <w:p w:rsidR="00780237" w:rsidRPr="003311D8" w:rsidRDefault="00780237" w:rsidP="00780237">
            <w:pPr>
              <w:rPr>
                <w:sz w:val="21"/>
                <w:szCs w:val="20"/>
              </w:rPr>
            </w:pPr>
            <w:r w:rsidRPr="003311D8">
              <w:rPr>
                <w:rFonts w:hint="eastAsia"/>
                <w:sz w:val="21"/>
                <w:szCs w:val="20"/>
              </w:rPr>
              <w:t>整合能力：学习如何整合视频、音频、音乐、字幕、图文包装等多种元素，完成一个声画合一的完整影视作品。</w:t>
            </w:r>
          </w:p>
          <w:p w:rsidR="00780237" w:rsidRPr="003311D8" w:rsidRDefault="00780237" w:rsidP="00780237">
            <w:pPr>
              <w:rPr>
                <w:sz w:val="21"/>
                <w:szCs w:val="20"/>
              </w:rPr>
            </w:pPr>
            <w:r w:rsidRPr="003311D8">
              <w:rPr>
                <w:rFonts w:hint="eastAsia"/>
                <w:sz w:val="21"/>
                <w:szCs w:val="20"/>
              </w:rPr>
              <w:t>审美培养：培养对画面节奏、色彩美学和声音设计的审美能力，提升作品的专业度和艺术感。</w:t>
            </w:r>
          </w:p>
          <w:p w:rsidR="00780237" w:rsidRPr="003311D8" w:rsidRDefault="00780237" w:rsidP="00780237">
            <w:pPr>
              <w:rPr>
                <w:sz w:val="21"/>
                <w:szCs w:val="20"/>
              </w:rPr>
            </w:pPr>
            <w:r w:rsidRPr="003311D8">
              <w:rPr>
                <w:rFonts w:hint="eastAsia"/>
                <w:sz w:val="21"/>
                <w:szCs w:val="20"/>
              </w:rPr>
              <w:t>二、实验内容</w:t>
            </w:r>
          </w:p>
          <w:p w:rsidR="00780237" w:rsidRPr="003311D8" w:rsidRDefault="00780237" w:rsidP="00780237">
            <w:pPr>
              <w:rPr>
                <w:sz w:val="21"/>
                <w:szCs w:val="20"/>
              </w:rPr>
            </w:pPr>
            <w:r w:rsidRPr="003311D8">
              <w:rPr>
                <w:rFonts w:hint="eastAsia"/>
                <w:sz w:val="21"/>
                <w:szCs w:val="20"/>
              </w:rPr>
              <w:t>工程建立与素材整理：</w:t>
            </w:r>
          </w:p>
          <w:p w:rsidR="00780237" w:rsidRPr="003311D8" w:rsidRDefault="00780237" w:rsidP="00780237">
            <w:pPr>
              <w:rPr>
                <w:sz w:val="21"/>
                <w:szCs w:val="20"/>
              </w:rPr>
            </w:pPr>
            <w:r w:rsidRPr="003311D8">
              <w:rPr>
                <w:rFonts w:hint="eastAsia"/>
                <w:sz w:val="21"/>
                <w:szCs w:val="20"/>
              </w:rPr>
              <w:t>在剪辑软件中建立新项目，设置正确的序列参数（分辨率、帧率等）。</w:t>
            </w:r>
          </w:p>
          <w:p w:rsidR="00780237" w:rsidRPr="003311D8" w:rsidRDefault="00780237" w:rsidP="00780237">
            <w:pPr>
              <w:rPr>
                <w:sz w:val="21"/>
                <w:szCs w:val="20"/>
              </w:rPr>
            </w:pPr>
            <w:r w:rsidRPr="003311D8">
              <w:rPr>
                <w:rFonts w:hint="eastAsia"/>
                <w:sz w:val="21"/>
                <w:szCs w:val="20"/>
              </w:rPr>
              <w:t>导入实验2中拍摄的全部素材，并进行科学的分类、标记和管理。</w:t>
            </w:r>
          </w:p>
          <w:p w:rsidR="00780237" w:rsidRPr="003311D8" w:rsidRDefault="00780237" w:rsidP="00780237">
            <w:pPr>
              <w:rPr>
                <w:sz w:val="21"/>
                <w:szCs w:val="20"/>
              </w:rPr>
            </w:pPr>
            <w:r w:rsidRPr="003311D8">
              <w:rPr>
                <w:rFonts w:hint="eastAsia"/>
                <w:sz w:val="21"/>
                <w:szCs w:val="20"/>
              </w:rPr>
              <w:t>粗剪（Rough Cut）：</w:t>
            </w:r>
          </w:p>
          <w:p w:rsidR="00780237" w:rsidRPr="003311D8" w:rsidRDefault="00780237" w:rsidP="00780237">
            <w:pPr>
              <w:rPr>
                <w:sz w:val="21"/>
                <w:szCs w:val="20"/>
              </w:rPr>
            </w:pPr>
            <w:r w:rsidRPr="003311D8">
              <w:rPr>
                <w:rFonts w:hint="eastAsia"/>
                <w:sz w:val="21"/>
                <w:szCs w:val="20"/>
              </w:rPr>
              <w:t>根据场记单和剧本，将可用的镜头片段按照故事顺序排列在时间线上，完成故事基本叙事骨架的搭建。</w:t>
            </w:r>
          </w:p>
          <w:p w:rsidR="00780237" w:rsidRPr="003311D8" w:rsidRDefault="00780237" w:rsidP="00780237">
            <w:pPr>
              <w:rPr>
                <w:sz w:val="21"/>
                <w:szCs w:val="20"/>
              </w:rPr>
            </w:pPr>
            <w:r w:rsidRPr="003311D8">
              <w:rPr>
                <w:rFonts w:hint="eastAsia"/>
                <w:sz w:val="21"/>
                <w:szCs w:val="20"/>
              </w:rPr>
              <w:t>精剪（Fine Cut）：</w:t>
            </w:r>
          </w:p>
          <w:p w:rsidR="00780237" w:rsidRPr="003311D8" w:rsidRDefault="00780237" w:rsidP="00780237">
            <w:pPr>
              <w:rPr>
                <w:sz w:val="21"/>
                <w:szCs w:val="20"/>
              </w:rPr>
            </w:pPr>
            <w:r w:rsidRPr="003311D8">
              <w:rPr>
                <w:rFonts w:hint="eastAsia"/>
                <w:sz w:val="21"/>
                <w:szCs w:val="20"/>
              </w:rPr>
              <w:t>对粗剪的镜头进行精确的修剪，调整每个镜头的出入点，优化镜头的衔接与节奏。</w:t>
            </w:r>
          </w:p>
          <w:p w:rsidR="00780237" w:rsidRPr="003311D8" w:rsidRDefault="00780237" w:rsidP="00780237">
            <w:pPr>
              <w:rPr>
                <w:sz w:val="21"/>
                <w:szCs w:val="20"/>
              </w:rPr>
            </w:pPr>
            <w:r w:rsidRPr="003311D8">
              <w:rPr>
                <w:rFonts w:hint="eastAsia"/>
                <w:sz w:val="21"/>
                <w:szCs w:val="20"/>
              </w:rPr>
              <w:t>选择最佳的表演和画面瞬间，确保叙事流畅、情绪到位。</w:t>
            </w:r>
          </w:p>
          <w:p w:rsidR="00780237" w:rsidRPr="003311D8" w:rsidRDefault="00780237" w:rsidP="00780237">
            <w:pPr>
              <w:rPr>
                <w:sz w:val="21"/>
                <w:szCs w:val="20"/>
              </w:rPr>
            </w:pPr>
            <w:r w:rsidRPr="003311D8">
              <w:rPr>
                <w:rFonts w:hint="eastAsia"/>
                <w:sz w:val="21"/>
                <w:szCs w:val="20"/>
              </w:rPr>
              <w:t>声音处理：</w:t>
            </w:r>
          </w:p>
          <w:p w:rsidR="00780237" w:rsidRPr="003311D8" w:rsidRDefault="00780237" w:rsidP="00780237">
            <w:pPr>
              <w:rPr>
                <w:sz w:val="21"/>
                <w:szCs w:val="20"/>
              </w:rPr>
            </w:pPr>
            <w:r w:rsidRPr="003311D8">
              <w:rPr>
                <w:rFonts w:hint="eastAsia"/>
                <w:sz w:val="21"/>
                <w:szCs w:val="20"/>
              </w:rPr>
              <w:t>对白/旁白处理：对录制的音频进行降噪、音量平衡等处理。</w:t>
            </w:r>
          </w:p>
          <w:p w:rsidR="00780237" w:rsidRPr="003311D8" w:rsidRDefault="00780237" w:rsidP="00780237">
            <w:pPr>
              <w:rPr>
                <w:sz w:val="21"/>
                <w:szCs w:val="20"/>
              </w:rPr>
            </w:pPr>
            <w:r w:rsidRPr="003311D8">
              <w:rPr>
                <w:rFonts w:hint="eastAsia"/>
                <w:sz w:val="21"/>
                <w:szCs w:val="20"/>
              </w:rPr>
              <w:t>音效（SFX）添加：根据画面内容添加必要的环境音和效果音，增强真实感和冲击力。</w:t>
            </w:r>
          </w:p>
          <w:p w:rsidR="00780237" w:rsidRPr="003311D8" w:rsidRDefault="00780237" w:rsidP="00780237">
            <w:pPr>
              <w:rPr>
                <w:sz w:val="21"/>
                <w:szCs w:val="20"/>
              </w:rPr>
            </w:pPr>
            <w:r w:rsidRPr="003311D8">
              <w:rPr>
                <w:rFonts w:hint="eastAsia"/>
                <w:sz w:val="21"/>
                <w:szCs w:val="20"/>
              </w:rPr>
              <w:t>背景音乐（BGM）铺设：选择并剪辑合适的背景音乐，烘托气氛，控制节奏。</w:t>
            </w:r>
          </w:p>
          <w:p w:rsidR="00780237" w:rsidRPr="003311D8" w:rsidRDefault="00780237" w:rsidP="00780237">
            <w:pPr>
              <w:rPr>
                <w:sz w:val="21"/>
                <w:szCs w:val="20"/>
              </w:rPr>
            </w:pPr>
            <w:r w:rsidRPr="003311D8">
              <w:rPr>
                <w:rFonts w:hint="eastAsia"/>
                <w:sz w:val="21"/>
                <w:szCs w:val="20"/>
              </w:rPr>
              <w:t>混音：将对白、音效、音乐三者进行音量平衡，确保主次分明，听感舒适。</w:t>
            </w:r>
          </w:p>
          <w:p w:rsidR="00780237" w:rsidRPr="003311D8" w:rsidRDefault="00780237" w:rsidP="00780237">
            <w:pPr>
              <w:rPr>
                <w:sz w:val="21"/>
                <w:szCs w:val="20"/>
              </w:rPr>
            </w:pPr>
            <w:r w:rsidRPr="003311D8">
              <w:rPr>
                <w:rFonts w:hint="eastAsia"/>
                <w:sz w:val="21"/>
                <w:szCs w:val="20"/>
              </w:rPr>
              <w:t>视觉效果与包装：</w:t>
            </w:r>
          </w:p>
          <w:p w:rsidR="00780237" w:rsidRPr="003311D8" w:rsidRDefault="00780237" w:rsidP="00780237">
            <w:pPr>
              <w:rPr>
                <w:sz w:val="21"/>
                <w:szCs w:val="20"/>
              </w:rPr>
            </w:pPr>
            <w:r w:rsidRPr="003311D8">
              <w:rPr>
                <w:rFonts w:hint="eastAsia"/>
                <w:sz w:val="21"/>
                <w:szCs w:val="20"/>
              </w:rPr>
              <w:t>调色：进行一级调色（色彩校正，统一不同镜头的色调、亮度和对比度）和二级调色（风格化调色，营造特定氛围）。</w:t>
            </w:r>
          </w:p>
          <w:p w:rsidR="00780237" w:rsidRPr="003311D8" w:rsidRDefault="00780237" w:rsidP="00780237">
            <w:pPr>
              <w:rPr>
                <w:sz w:val="21"/>
                <w:szCs w:val="20"/>
              </w:rPr>
            </w:pPr>
            <w:r w:rsidRPr="003311D8">
              <w:rPr>
                <w:rFonts w:hint="eastAsia"/>
                <w:sz w:val="21"/>
                <w:szCs w:val="20"/>
              </w:rPr>
              <w:t>字幕与图文：添加必要的字幕、产品信息、Logo等图文包装元素。</w:t>
            </w:r>
          </w:p>
          <w:p w:rsidR="00780237" w:rsidRPr="003311D8" w:rsidRDefault="00780237" w:rsidP="00780237">
            <w:pPr>
              <w:rPr>
                <w:sz w:val="21"/>
                <w:szCs w:val="20"/>
              </w:rPr>
            </w:pPr>
            <w:r w:rsidRPr="003311D8">
              <w:rPr>
                <w:rFonts w:hint="eastAsia"/>
                <w:sz w:val="21"/>
                <w:szCs w:val="20"/>
              </w:rPr>
              <w:t>转场与特效：适度使用转场效果或简单的视觉特效，增强视觉表现力。</w:t>
            </w:r>
          </w:p>
          <w:p w:rsidR="00780237" w:rsidRPr="003311D8" w:rsidRDefault="00780237" w:rsidP="00780237">
            <w:pPr>
              <w:rPr>
                <w:sz w:val="21"/>
                <w:szCs w:val="20"/>
              </w:rPr>
            </w:pPr>
            <w:r w:rsidRPr="003311D8">
              <w:rPr>
                <w:rFonts w:hint="eastAsia"/>
                <w:sz w:val="21"/>
                <w:szCs w:val="20"/>
              </w:rPr>
              <w:t>最终输出：</w:t>
            </w:r>
          </w:p>
          <w:p w:rsidR="00780237" w:rsidRPr="003311D8" w:rsidRDefault="00780237" w:rsidP="00780237">
            <w:pPr>
              <w:rPr>
                <w:sz w:val="21"/>
                <w:szCs w:val="20"/>
              </w:rPr>
            </w:pPr>
            <w:r w:rsidRPr="003311D8">
              <w:rPr>
                <w:rFonts w:hint="eastAsia"/>
                <w:sz w:val="21"/>
                <w:szCs w:val="20"/>
              </w:rPr>
              <w:t>完成所有剪辑工作后，将最终成片导出为符合播出或网络传播标准的视频文件（如H.264编码的MP4文件）。</w:t>
            </w:r>
          </w:p>
          <w:p w:rsidR="00780237" w:rsidRPr="003311D8" w:rsidRDefault="00780237" w:rsidP="00780237">
            <w:pPr>
              <w:rPr>
                <w:sz w:val="21"/>
                <w:szCs w:val="20"/>
              </w:rPr>
            </w:pPr>
            <w:r w:rsidRPr="003311D8">
              <w:rPr>
                <w:rFonts w:hint="eastAsia"/>
                <w:sz w:val="21"/>
                <w:szCs w:val="20"/>
              </w:rPr>
              <w:t>三、实验要求</w:t>
            </w:r>
          </w:p>
          <w:p w:rsidR="00780237" w:rsidRPr="003311D8" w:rsidRDefault="00780237" w:rsidP="00780237">
            <w:pPr>
              <w:rPr>
                <w:sz w:val="21"/>
                <w:szCs w:val="20"/>
              </w:rPr>
            </w:pPr>
            <w:r w:rsidRPr="003311D8">
              <w:rPr>
                <w:rFonts w:hint="eastAsia"/>
                <w:sz w:val="21"/>
                <w:szCs w:val="20"/>
              </w:rPr>
              <w:t>成果提交：提交最终剪辑完成的30-60秒广告成片（视频文件），并附上剪辑工程文件。</w:t>
            </w:r>
          </w:p>
          <w:p w:rsidR="00780237" w:rsidRPr="003311D8" w:rsidRDefault="00780237" w:rsidP="00780237">
            <w:pPr>
              <w:rPr>
                <w:sz w:val="21"/>
                <w:szCs w:val="20"/>
              </w:rPr>
            </w:pPr>
            <w:r w:rsidRPr="003311D8">
              <w:rPr>
                <w:rFonts w:hint="eastAsia"/>
                <w:sz w:val="21"/>
                <w:szCs w:val="20"/>
              </w:rPr>
              <w:t>技术标准：成片要求画面清晰，声音清楚，声画同步，无明显技术瑕疵。</w:t>
            </w:r>
          </w:p>
          <w:p w:rsidR="00780237" w:rsidRPr="003311D8" w:rsidRDefault="00780237" w:rsidP="00780237">
            <w:pPr>
              <w:rPr>
                <w:sz w:val="21"/>
                <w:szCs w:val="20"/>
              </w:rPr>
            </w:pPr>
            <w:r w:rsidRPr="003311D8">
              <w:rPr>
                <w:rFonts w:hint="eastAsia"/>
                <w:sz w:val="21"/>
                <w:szCs w:val="20"/>
              </w:rPr>
              <w:t>艺术表达：剪辑节奏得当，叙事清晰，能够有效传达剧本的创意和广告信息，具有一定的感染力。</w:t>
            </w:r>
          </w:p>
          <w:p w:rsidR="00780237" w:rsidRPr="003311D8" w:rsidRDefault="00780237" w:rsidP="00780237">
            <w:pPr>
              <w:rPr>
                <w:sz w:val="21"/>
                <w:szCs w:val="20"/>
              </w:rPr>
            </w:pPr>
            <w:r w:rsidRPr="003311D8">
              <w:rPr>
                <w:rFonts w:hint="eastAsia"/>
                <w:sz w:val="21"/>
                <w:szCs w:val="20"/>
              </w:rPr>
              <w:t>完整性：成片必须是一个完整的作品，包含片头（如有）、正片、片尾（产品Logo/Slogan）</w:t>
            </w:r>
            <w:r w:rsidRPr="003311D8">
              <w:rPr>
                <w:rFonts w:hint="eastAsia"/>
                <w:sz w:val="21"/>
                <w:szCs w:val="20"/>
              </w:rPr>
              <w:lastRenderedPageBreak/>
              <w:t>等完整结构。</w:t>
            </w:r>
          </w:p>
          <w:p w:rsidR="00970438" w:rsidRDefault="00780237" w:rsidP="00780237">
            <w:pPr>
              <w:pStyle w:val="DG0"/>
              <w:jc w:val="left"/>
              <w:rPr>
                <w:rFonts w:ascii="宋体" w:hAnsi="宋体"/>
                <w:bCs/>
              </w:rPr>
            </w:pPr>
            <w:r w:rsidRPr="003311D8">
              <w:rPr>
                <w:rFonts w:hint="eastAsia"/>
                <w:szCs w:val="20"/>
              </w:rPr>
              <w:t>规范性：项目文件管理有序，时间线整洁，体现出良好的专业工作习惯。</w:t>
            </w:r>
          </w:p>
        </w:tc>
      </w:tr>
    </w:tbl>
    <w:p w:rsidR="00AE18DB" w:rsidRDefault="00000000">
      <w:pPr>
        <w:pStyle w:val="DG2"/>
        <w:spacing w:before="163" w:after="163"/>
      </w:pPr>
      <w:r>
        <w:rPr>
          <w:rFonts w:hint="eastAsia"/>
        </w:rPr>
        <w:lastRenderedPageBreak/>
        <w:t>（三）各实验项目对课程目标的支撑关系</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970"/>
        <w:gridCol w:w="850"/>
        <w:gridCol w:w="709"/>
        <w:gridCol w:w="709"/>
        <w:gridCol w:w="850"/>
        <w:gridCol w:w="851"/>
        <w:gridCol w:w="850"/>
        <w:gridCol w:w="865"/>
        <w:gridCol w:w="567"/>
      </w:tblGrid>
      <w:tr w:rsidR="00780237" w:rsidTr="00780237">
        <w:trPr>
          <w:trHeight w:val="794"/>
          <w:jc w:val="center"/>
        </w:trPr>
        <w:tc>
          <w:tcPr>
            <w:tcW w:w="1970" w:type="dxa"/>
            <w:tcBorders>
              <w:top w:val="single" w:sz="12" w:space="0" w:color="auto"/>
              <w:left w:val="single" w:sz="12" w:space="0" w:color="auto"/>
              <w:tl2br w:val="single" w:sz="4" w:space="0" w:color="auto"/>
            </w:tcBorders>
          </w:tcPr>
          <w:p w:rsidR="00780237" w:rsidRDefault="00780237">
            <w:pPr>
              <w:pStyle w:val="DG"/>
              <w:ind w:firstLine="489"/>
              <w:jc w:val="right"/>
              <w:rPr>
                <w:szCs w:val="16"/>
              </w:rPr>
            </w:pPr>
            <w:r>
              <w:rPr>
                <w:rFonts w:hint="eastAsia"/>
                <w:szCs w:val="16"/>
              </w:rPr>
              <w:t>课程目标</w:t>
            </w:r>
          </w:p>
          <w:p w:rsidR="00780237" w:rsidRDefault="00780237">
            <w:pPr>
              <w:pStyle w:val="DG"/>
              <w:ind w:right="210"/>
              <w:jc w:val="left"/>
              <w:rPr>
                <w:szCs w:val="16"/>
              </w:rPr>
            </w:pPr>
          </w:p>
          <w:p w:rsidR="00780237" w:rsidRDefault="00780237">
            <w:pPr>
              <w:pStyle w:val="DG"/>
              <w:ind w:right="210"/>
              <w:jc w:val="left"/>
              <w:rPr>
                <w:szCs w:val="16"/>
              </w:rPr>
            </w:pPr>
            <w:r>
              <w:rPr>
                <w:rFonts w:hint="eastAsia"/>
                <w:szCs w:val="16"/>
              </w:rPr>
              <w:t>实验项目名称</w:t>
            </w:r>
          </w:p>
        </w:tc>
        <w:tc>
          <w:tcPr>
            <w:tcW w:w="850" w:type="dxa"/>
            <w:tcBorders>
              <w:top w:val="single" w:sz="12" w:space="0" w:color="auto"/>
            </w:tcBorders>
            <w:vAlign w:val="center"/>
          </w:tcPr>
          <w:p w:rsidR="00780237" w:rsidRDefault="00780237">
            <w:pPr>
              <w:pStyle w:val="DG"/>
              <w:rPr>
                <w:szCs w:val="16"/>
              </w:rPr>
            </w:pPr>
            <w:r>
              <w:rPr>
                <w:rFonts w:hint="eastAsia"/>
                <w:szCs w:val="16"/>
              </w:rPr>
              <w:t>1</w:t>
            </w:r>
          </w:p>
        </w:tc>
        <w:tc>
          <w:tcPr>
            <w:tcW w:w="709" w:type="dxa"/>
            <w:tcBorders>
              <w:top w:val="single" w:sz="12" w:space="0" w:color="auto"/>
            </w:tcBorders>
            <w:vAlign w:val="center"/>
          </w:tcPr>
          <w:p w:rsidR="00780237" w:rsidRDefault="00780237">
            <w:pPr>
              <w:pStyle w:val="DG"/>
              <w:rPr>
                <w:szCs w:val="16"/>
              </w:rPr>
            </w:pPr>
            <w:r>
              <w:rPr>
                <w:rFonts w:hint="eastAsia"/>
                <w:szCs w:val="16"/>
              </w:rPr>
              <w:t>2</w:t>
            </w:r>
          </w:p>
        </w:tc>
        <w:tc>
          <w:tcPr>
            <w:tcW w:w="709" w:type="dxa"/>
            <w:tcBorders>
              <w:top w:val="single" w:sz="12" w:space="0" w:color="auto"/>
            </w:tcBorders>
            <w:vAlign w:val="center"/>
          </w:tcPr>
          <w:p w:rsidR="00780237" w:rsidRDefault="00780237">
            <w:pPr>
              <w:pStyle w:val="DG"/>
              <w:rPr>
                <w:szCs w:val="16"/>
              </w:rPr>
            </w:pPr>
            <w:r>
              <w:rPr>
                <w:rFonts w:hint="eastAsia"/>
                <w:szCs w:val="16"/>
              </w:rPr>
              <w:t>3</w:t>
            </w:r>
          </w:p>
        </w:tc>
        <w:tc>
          <w:tcPr>
            <w:tcW w:w="850" w:type="dxa"/>
            <w:tcBorders>
              <w:top w:val="single" w:sz="12" w:space="0" w:color="auto"/>
            </w:tcBorders>
            <w:vAlign w:val="center"/>
          </w:tcPr>
          <w:p w:rsidR="00780237" w:rsidRDefault="00780237">
            <w:pPr>
              <w:pStyle w:val="DG"/>
              <w:rPr>
                <w:szCs w:val="16"/>
              </w:rPr>
            </w:pPr>
            <w:r>
              <w:rPr>
                <w:rFonts w:hint="eastAsia"/>
                <w:szCs w:val="16"/>
              </w:rPr>
              <w:t>4</w:t>
            </w:r>
          </w:p>
        </w:tc>
        <w:tc>
          <w:tcPr>
            <w:tcW w:w="851" w:type="dxa"/>
            <w:tcBorders>
              <w:top w:val="single" w:sz="12" w:space="0" w:color="auto"/>
            </w:tcBorders>
            <w:vAlign w:val="center"/>
          </w:tcPr>
          <w:p w:rsidR="00780237" w:rsidRDefault="00780237">
            <w:pPr>
              <w:pStyle w:val="DG"/>
              <w:rPr>
                <w:szCs w:val="16"/>
              </w:rPr>
            </w:pPr>
            <w:r>
              <w:rPr>
                <w:rFonts w:hint="eastAsia"/>
                <w:szCs w:val="16"/>
              </w:rPr>
              <w:t>5</w:t>
            </w:r>
          </w:p>
        </w:tc>
        <w:tc>
          <w:tcPr>
            <w:tcW w:w="850" w:type="dxa"/>
            <w:tcBorders>
              <w:top w:val="single" w:sz="12" w:space="0" w:color="auto"/>
              <w:right w:val="single" w:sz="12" w:space="0" w:color="auto"/>
            </w:tcBorders>
            <w:vAlign w:val="center"/>
          </w:tcPr>
          <w:p w:rsidR="00780237" w:rsidRDefault="00780237">
            <w:pPr>
              <w:pStyle w:val="DG"/>
              <w:rPr>
                <w:szCs w:val="16"/>
              </w:rPr>
            </w:pPr>
            <w:r>
              <w:rPr>
                <w:rFonts w:hint="eastAsia"/>
                <w:szCs w:val="16"/>
              </w:rPr>
              <w:t>6</w:t>
            </w:r>
          </w:p>
        </w:tc>
        <w:tc>
          <w:tcPr>
            <w:tcW w:w="865" w:type="dxa"/>
          </w:tcPr>
          <w:p w:rsidR="00780237" w:rsidRDefault="00780237">
            <w:pPr>
              <w:pStyle w:val="DG"/>
              <w:rPr>
                <w:szCs w:val="16"/>
              </w:rPr>
            </w:pPr>
          </w:p>
          <w:p w:rsidR="00780237" w:rsidRDefault="00780237">
            <w:pPr>
              <w:pStyle w:val="DG"/>
              <w:rPr>
                <w:szCs w:val="16"/>
              </w:rPr>
            </w:pPr>
            <w:r>
              <w:rPr>
                <w:rFonts w:hint="eastAsia"/>
                <w:szCs w:val="16"/>
              </w:rPr>
              <w:t>7</w:t>
            </w:r>
          </w:p>
        </w:tc>
        <w:tc>
          <w:tcPr>
            <w:tcW w:w="567" w:type="dxa"/>
          </w:tcPr>
          <w:p w:rsidR="00780237" w:rsidRDefault="00780237">
            <w:pPr>
              <w:pStyle w:val="DG"/>
              <w:rPr>
                <w:szCs w:val="16"/>
              </w:rPr>
            </w:pPr>
          </w:p>
          <w:p w:rsidR="00780237" w:rsidRDefault="00780237">
            <w:pPr>
              <w:pStyle w:val="DG"/>
              <w:rPr>
                <w:szCs w:val="16"/>
              </w:rPr>
            </w:pPr>
            <w:r>
              <w:rPr>
                <w:rFonts w:hint="eastAsia"/>
                <w:szCs w:val="16"/>
              </w:rPr>
              <w:t>8</w:t>
            </w:r>
          </w:p>
        </w:tc>
      </w:tr>
      <w:tr w:rsidR="00780237" w:rsidTr="00780237">
        <w:trPr>
          <w:trHeight w:val="283"/>
          <w:jc w:val="center"/>
        </w:trPr>
        <w:tc>
          <w:tcPr>
            <w:tcW w:w="1970" w:type="dxa"/>
            <w:tcBorders>
              <w:left w:val="single" w:sz="12" w:space="0" w:color="auto"/>
            </w:tcBorders>
          </w:tcPr>
          <w:p w:rsidR="00780237" w:rsidRDefault="00780237">
            <w:pPr>
              <w:pStyle w:val="DG0"/>
            </w:pPr>
            <w:r>
              <w:rPr>
                <w:rFonts w:hint="eastAsia"/>
              </w:rPr>
              <w:t>平面广告设计</w:t>
            </w:r>
          </w:p>
        </w:tc>
        <w:tc>
          <w:tcPr>
            <w:tcW w:w="850" w:type="dxa"/>
            <w:vAlign w:val="center"/>
          </w:tcPr>
          <w:p w:rsidR="00780237" w:rsidRDefault="00780237">
            <w:pPr>
              <w:pStyle w:val="DG0"/>
            </w:pPr>
            <w:r>
              <w:rPr>
                <w:rFonts w:hint="eastAsia"/>
              </w:rPr>
              <w:t>√</w:t>
            </w:r>
          </w:p>
        </w:tc>
        <w:tc>
          <w:tcPr>
            <w:tcW w:w="709" w:type="dxa"/>
            <w:vAlign w:val="center"/>
          </w:tcPr>
          <w:p w:rsidR="00780237" w:rsidRDefault="00780237">
            <w:pPr>
              <w:pStyle w:val="DG0"/>
            </w:pPr>
            <w:r>
              <w:rPr>
                <w:rFonts w:hint="eastAsia"/>
              </w:rPr>
              <w:t>√</w:t>
            </w:r>
          </w:p>
        </w:tc>
        <w:tc>
          <w:tcPr>
            <w:tcW w:w="709" w:type="dxa"/>
            <w:vAlign w:val="center"/>
          </w:tcPr>
          <w:p w:rsidR="00780237" w:rsidRDefault="00780237">
            <w:pPr>
              <w:pStyle w:val="DG0"/>
            </w:pPr>
          </w:p>
        </w:tc>
        <w:tc>
          <w:tcPr>
            <w:tcW w:w="850" w:type="dxa"/>
            <w:vAlign w:val="center"/>
          </w:tcPr>
          <w:p w:rsidR="00780237" w:rsidRDefault="00780237">
            <w:pPr>
              <w:pStyle w:val="DG0"/>
            </w:pPr>
          </w:p>
        </w:tc>
        <w:tc>
          <w:tcPr>
            <w:tcW w:w="851" w:type="dxa"/>
            <w:vAlign w:val="center"/>
          </w:tcPr>
          <w:p w:rsidR="00780237" w:rsidRDefault="00780237">
            <w:pPr>
              <w:pStyle w:val="DG0"/>
            </w:pPr>
          </w:p>
        </w:tc>
        <w:tc>
          <w:tcPr>
            <w:tcW w:w="850" w:type="dxa"/>
            <w:tcBorders>
              <w:right w:val="single" w:sz="12" w:space="0" w:color="auto"/>
            </w:tcBorders>
            <w:vAlign w:val="center"/>
          </w:tcPr>
          <w:p w:rsidR="00780237" w:rsidRDefault="00780237">
            <w:pPr>
              <w:pStyle w:val="DG0"/>
            </w:pPr>
          </w:p>
        </w:tc>
        <w:tc>
          <w:tcPr>
            <w:tcW w:w="865" w:type="dxa"/>
          </w:tcPr>
          <w:p w:rsidR="00780237" w:rsidRDefault="00780237">
            <w:pPr>
              <w:pStyle w:val="DG0"/>
            </w:pPr>
          </w:p>
        </w:tc>
        <w:tc>
          <w:tcPr>
            <w:tcW w:w="567" w:type="dxa"/>
          </w:tcPr>
          <w:p w:rsidR="00780237" w:rsidRDefault="00780237">
            <w:pPr>
              <w:pStyle w:val="DG0"/>
            </w:pPr>
          </w:p>
        </w:tc>
      </w:tr>
      <w:tr w:rsidR="00780237" w:rsidTr="00780237">
        <w:trPr>
          <w:trHeight w:val="283"/>
          <w:jc w:val="center"/>
        </w:trPr>
        <w:tc>
          <w:tcPr>
            <w:tcW w:w="1970" w:type="dxa"/>
            <w:tcBorders>
              <w:left w:val="single" w:sz="12" w:space="0" w:color="auto"/>
            </w:tcBorders>
          </w:tcPr>
          <w:p w:rsidR="00780237" w:rsidRDefault="00780237">
            <w:pPr>
              <w:pStyle w:val="DG0"/>
            </w:pPr>
            <w:r>
              <w:rPr>
                <w:rFonts w:hint="eastAsia"/>
              </w:rPr>
              <w:t>影视广告剧本拍摄</w:t>
            </w:r>
          </w:p>
        </w:tc>
        <w:tc>
          <w:tcPr>
            <w:tcW w:w="850" w:type="dxa"/>
            <w:vAlign w:val="center"/>
          </w:tcPr>
          <w:p w:rsidR="00780237" w:rsidRDefault="00780237">
            <w:pPr>
              <w:pStyle w:val="DG0"/>
            </w:pPr>
          </w:p>
        </w:tc>
        <w:tc>
          <w:tcPr>
            <w:tcW w:w="709" w:type="dxa"/>
            <w:vAlign w:val="center"/>
          </w:tcPr>
          <w:p w:rsidR="00780237" w:rsidRDefault="00780237">
            <w:pPr>
              <w:pStyle w:val="DG0"/>
            </w:pPr>
          </w:p>
        </w:tc>
        <w:tc>
          <w:tcPr>
            <w:tcW w:w="709" w:type="dxa"/>
            <w:vAlign w:val="center"/>
          </w:tcPr>
          <w:p w:rsidR="00780237" w:rsidRDefault="00780237">
            <w:pPr>
              <w:pStyle w:val="DG0"/>
            </w:pPr>
            <w:r>
              <w:rPr>
                <w:rFonts w:hint="eastAsia"/>
              </w:rPr>
              <w:t>√</w:t>
            </w:r>
          </w:p>
        </w:tc>
        <w:tc>
          <w:tcPr>
            <w:tcW w:w="850" w:type="dxa"/>
            <w:vAlign w:val="center"/>
          </w:tcPr>
          <w:p w:rsidR="00780237" w:rsidRDefault="00780237">
            <w:pPr>
              <w:pStyle w:val="DG0"/>
            </w:pPr>
            <w:r>
              <w:rPr>
                <w:rFonts w:hint="eastAsia"/>
              </w:rPr>
              <w:t>√</w:t>
            </w:r>
          </w:p>
        </w:tc>
        <w:tc>
          <w:tcPr>
            <w:tcW w:w="851" w:type="dxa"/>
            <w:vAlign w:val="center"/>
          </w:tcPr>
          <w:p w:rsidR="00780237" w:rsidRDefault="00780237">
            <w:pPr>
              <w:pStyle w:val="DG0"/>
            </w:pPr>
            <w:r>
              <w:rPr>
                <w:rFonts w:hint="eastAsia"/>
              </w:rPr>
              <w:t>√</w:t>
            </w:r>
          </w:p>
        </w:tc>
        <w:tc>
          <w:tcPr>
            <w:tcW w:w="850" w:type="dxa"/>
            <w:tcBorders>
              <w:right w:val="single" w:sz="12" w:space="0" w:color="auto"/>
            </w:tcBorders>
            <w:vAlign w:val="center"/>
          </w:tcPr>
          <w:p w:rsidR="00780237" w:rsidRDefault="00780237">
            <w:pPr>
              <w:pStyle w:val="DG0"/>
            </w:pPr>
          </w:p>
        </w:tc>
        <w:tc>
          <w:tcPr>
            <w:tcW w:w="865" w:type="dxa"/>
          </w:tcPr>
          <w:p w:rsidR="00780237" w:rsidRDefault="00780237">
            <w:pPr>
              <w:pStyle w:val="DG0"/>
            </w:pPr>
          </w:p>
        </w:tc>
        <w:tc>
          <w:tcPr>
            <w:tcW w:w="567" w:type="dxa"/>
          </w:tcPr>
          <w:p w:rsidR="00780237" w:rsidRDefault="00780237">
            <w:pPr>
              <w:pStyle w:val="DG0"/>
            </w:pPr>
          </w:p>
        </w:tc>
      </w:tr>
      <w:tr w:rsidR="00780237" w:rsidTr="00780237">
        <w:trPr>
          <w:trHeight w:val="283"/>
          <w:jc w:val="center"/>
        </w:trPr>
        <w:tc>
          <w:tcPr>
            <w:tcW w:w="1970" w:type="dxa"/>
            <w:tcBorders>
              <w:left w:val="single" w:sz="12" w:space="0" w:color="auto"/>
              <w:bottom w:val="single" w:sz="12" w:space="0" w:color="auto"/>
            </w:tcBorders>
          </w:tcPr>
          <w:p w:rsidR="00780237" w:rsidRDefault="00780237">
            <w:pPr>
              <w:pStyle w:val="DG0"/>
            </w:pPr>
            <w:r>
              <w:rPr>
                <w:rFonts w:hint="eastAsia"/>
              </w:rPr>
              <w:t>影视广告剪辑</w:t>
            </w:r>
          </w:p>
        </w:tc>
        <w:tc>
          <w:tcPr>
            <w:tcW w:w="850" w:type="dxa"/>
            <w:tcBorders>
              <w:bottom w:val="single" w:sz="12" w:space="0" w:color="auto"/>
            </w:tcBorders>
            <w:vAlign w:val="center"/>
          </w:tcPr>
          <w:p w:rsidR="00780237" w:rsidRDefault="00780237">
            <w:pPr>
              <w:pStyle w:val="DG0"/>
            </w:pPr>
          </w:p>
        </w:tc>
        <w:tc>
          <w:tcPr>
            <w:tcW w:w="709" w:type="dxa"/>
            <w:tcBorders>
              <w:bottom w:val="single" w:sz="12" w:space="0" w:color="auto"/>
            </w:tcBorders>
            <w:vAlign w:val="center"/>
          </w:tcPr>
          <w:p w:rsidR="00780237" w:rsidRDefault="00780237">
            <w:pPr>
              <w:pStyle w:val="DG0"/>
            </w:pPr>
          </w:p>
        </w:tc>
        <w:tc>
          <w:tcPr>
            <w:tcW w:w="709" w:type="dxa"/>
            <w:tcBorders>
              <w:bottom w:val="single" w:sz="12" w:space="0" w:color="auto"/>
            </w:tcBorders>
            <w:vAlign w:val="center"/>
          </w:tcPr>
          <w:p w:rsidR="00780237" w:rsidRDefault="00780237">
            <w:pPr>
              <w:pStyle w:val="DG0"/>
            </w:pPr>
          </w:p>
        </w:tc>
        <w:tc>
          <w:tcPr>
            <w:tcW w:w="850" w:type="dxa"/>
            <w:tcBorders>
              <w:bottom w:val="single" w:sz="12" w:space="0" w:color="auto"/>
            </w:tcBorders>
            <w:vAlign w:val="center"/>
          </w:tcPr>
          <w:p w:rsidR="00780237" w:rsidRDefault="00780237">
            <w:pPr>
              <w:pStyle w:val="DG0"/>
            </w:pPr>
          </w:p>
        </w:tc>
        <w:tc>
          <w:tcPr>
            <w:tcW w:w="851" w:type="dxa"/>
            <w:tcBorders>
              <w:bottom w:val="single" w:sz="12" w:space="0" w:color="auto"/>
            </w:tcBorders>
            <w:vAlign w:val="center"/>
          </w:tcPr>
          <w:p w:rsidR="00780237" w:rsidRDefault="00780237">
            <w:pPr>
              <w:pStyle w:val="DG0"/>
            </w:pPr>
          </w:p>
        </w:tc>
        <w:tc>
          <w:tcPr>
            <w:tcW w:w="850" w:type="dxa"/>
            <w:tcBorders>
              <w:bottom w:val="single" w:sz="12" w:space="0" w:color="auto"/>
              <w:right w:val="single" w:sz="12" w:space="0" w:color="auto"/>
            </w:tcBorders>
            <w:vAlign w:val="center"/>
          </w:tcPr>
          <w:p w:rsidR="00780237" w:rsidRDefault="00780237">
            <w:pPr>
              <w:pStyle w:val="DG0"/>
            </w:pPr>
            <w:r>
              <w:rPr>
                <w:rFonts w:hint="eastAsia"/>
              </w:rPr>
              <w:t>√</w:t>
            </w:r>
          </w:p>
        </w:tc>
        <w:tc>
          <w:tcPr>
            <w:tcW w:w="865" w:type="dxa"/>
          </w:tcPr>
          <w:p w:rsidR="00780237" w:rsidRDefault="008D7972">
            <w:pPr>
              <w:pStyle w:val="DG0"/>
            </w:pPr>
            <w:r>
              <w:rPr>
                <w:rFonts w:hint="eastAsia"/>
              </w:rPr>
              <w:t>√</w:t>
            </w:r>
          </w:p>
        </w:tc>
        <w:tc>
          <w:tcPr>
            <w:tcW w:w="567" w:type="dxa"/>
          </w:tcPr>
          <w:p w:rsidR="00780237" w:rsidRDefault="00780237">
            <w:pPr>
              <w:pStyle w:val="DG0"/>
            </w:pPr>
            <w:r>
              <w:rPr>
                <w:rFonts w:hint="eastAsia"/>
              </w:rPr>
              <w:t>√</w:t>
            </w:r>
          </w:p>
        </w:tc>
      </w:tr>
    </w:tbl>
    <w:p w:rsidR="00AE18DB" w:rsidRDefault="00000000">
      <w:pPr>
        <w:pStyle w:val="DG1"/>
        <w:spacing w:beforeLines="100" w:before="326" w:line="360" w:lineRule="auto"/>
        <w:rPr>
          <w:rFonts w:ascii="黑体" w:hAnsi="宋体"/>
          <w:highlight w:val="green"/>
        </w:rPr>
      </w:pPr>
      <w:bookmarkStart w:id="3" w:name="OLE_LINK4"/>
      <w:bookmarkStart w:id="4" w:name="OLE_LINK3"/>
      <w:bookmarkEnd w:id="0"/>
      <w:bookmarkEnd w:id="1"/>
      <w:r>
        <w:rPr>
          <w:rFonts w:ascii="黑体" w:hAnsi="宋体" w:hint="eastAsia"/>
        </w:rPr>
        <w:t>四、课程思政教学设计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18DB">
        <w:tc>
          <w:tcPr>
            <w:tcW w:w="8276" w:type="dxa"/>
          </w:tcPr>
          <w:p w:rsidR="007E7F0E" w:rsidRPr="0017127C" w:rsidRDefault="007E7F0E" w:rsidP="007E7F0E">
            <w:pPr>
              <w:pStyle w:val="DG0"/>
              <w:jc w:val="left"/>
              <w:rPr>
                <w:rFonts w:ascii="宋体" w:hAnsi="宋体"/>
                <w:bCs/>
              </w:rPr>
            </w:pPr>
            <w:r>
              <w:rPr>
                <w:rFonts w:ascii="宋体" w:hAnsi="宋体" w:hint="eastAsia"/>
                <w:bCs/>
              </w:rPr>
              <w:t>1、展示并完整讲解中国广告人从参加1996年第一次戛纳广告节铩羽而归、颗粒无收到学会用国际语言讲中国品牌故事，最终成为国际广告大国、国际广告创意强国的奋斗史；</w:t>
            </w:r>
          </w:p>
          <w:p w:rsidR="007E7F0E" w:rsidRDefault="007E7F0E" w:rsidP="007E7F0E">
            <w:pPr>
              <w:pStyle w:val="DG0"/>
              <w:jc w:val="left"/>
              <w:rPr>
                <w:rFonts w:ascii="宋体" w:hAnsi="宋体"/>
                <w:bCs/>
              </w:rPr>
            </w:pPr>
            <w:r w:rsidRPr="00634AF8">
              <w:rPr>
                <w:rFonts w:ascii="宋体" w:hAnsi="宋体" w:hint="eastAsia"/>
                <w:bCs/>
              </w:rPr>
              <w:t>2、</w:t>
            </w:r>
            <w:r>
              <w:rPr>
                <w:rFonts w:ascii="宋体" w:hAnsi="宋体" w:hint="eastAsia"/>
                <w:bCs/>
              </w:rPr>
              <w:t>展示并完整讲解大中国区经典的融合中国传统文化、蕴含中国哲理的广告设计作品</w:t>
            </w:r>
          </w:p>
          <w:p w:rsidR="00AE18DB" w:rsidRDefault="007E7F0E" w:rsidP="007E7F0E">
            <w:pPr>
              <w:pStyle w:val="DG0"/>
              <w:jc w:val="left"/>
              <w:rPr>
                <w:rFonts w:ascii="宋体" w:hAnsi="宋体"/>
                <w:bCs/>
              </w:rPr>
            </w:pPr>
            <w:r>
              <w:rPr>
                <w:rFonts w:ascii="宋体" w:hAnsi="宋体" w:hint="eastAsia"/>
                <w:bCs/>
              </w:rPr>
              <w:t>3、树立思政典型和交流宣传。教师组织同学自发寻找广告设计的经典案例，选出有思政代表性的案例进行小范围的交流宣传，如果有值得推广的案例，可以在相关教学活动中向全系实习生推广。</w:t>
            </w:r>
          </w:p>
          <w:p w:rsidR="00AE18DB" w:rsidRDefault="00AE18DB" w:rsidP="007E7F0E">
            <w:pPr>
              <w:pStyle w:val="DG0"/>
              <w:jc w:val="left"/>
              <w:rPr>
                <w:rFonts w:cs="仿宋"/>
                <w:bCs/>
              </w:rPr>
            </w:pPr>
          </w:p>
        </w:tc>
      </w:tr>
    </w:tbl>
    <w:bookmarkEnd w:id="3"/>
    <w:bookmarkEnd w:id="4"/>
    <w:p w:rsidR="00AE18DB" w:rsidRDefault="00000000">
      <w:pPr>
        <w:pStyle w:val="DG1"/>
        <w:spacing w:beforeLines="100" w:before="326" w:line="360" w:lineRule="auto"/>
        <w:rPr>
          <w:rFonts w:ascii="黑体" w:hAnsi="宋体"/>
        </w:rPr>
      </w:pPr>
      <w:r>
        <w:rPr>
          <w:rFonts w:ascii="黑体" w:hAnsi="宋体" w:hint="eastAsia"/>
        </w:rPr>
        <w:t>五、课程考核</w:t>
      </w:r>
    </w:p>
    <w:tbl>
      <w:tblPr>
        <w:tblStyle w:val="aa"/>
        <w:tblW w:w="0" w:type="auto"/>
        <w:tblLook w:val="04A0" w:firstRow="1" w:lastRow="0" w:firstColumn="1" w:lastColumn="0" w:noHBand="0" w:noVBand="1"/>
      </w:tblPr>
      <w:tblGrid>
        <w:gridCol w:w="743"/>
        <w:gridCol w:w="682"/>
        <w:gridCol w:w="1858"/>
        <w:gridCol w:w="545"/>
        <w:gridCol w:w="545"/>
        <w:gridCol w:w="545"/>
        <w:gridCol w:w="545"/>
        <w:gridCol w:w="545"/>
        <w:gridCol w:w="528"/>
        <w:gridCol w:w="534"/>
        <w:gridCol w:w="545"/>
        <w:gridCol w:w="661"/>
      </w:tblGrid>
      <w:tr w:rsidR="007E7F0E" w:rsidTr="00ED4FDF">
        <w:trPr>
          <w:trHeight w:val="454"/>
        </w:trPr>
        <w:tc>
          <w:tcPr>
            <w:tcW w:w="743" w:type="dxa"/>
            <w:vMerge w:val="restart"/>
            <w:tcBorders>
              <w:top w:val="single" w:sz="12" w:space="0" w:color="auto"/>
              <w:left w:val="single" w:sz="12" w:space="0" w:color="auto"/>
            </w:tcBorders>
            <w:vAlign w:val="center"/>
          </w:tcPr>
          <w:p w:rsidR="007E7F0E" w:rsidRPr="004019DB" w:rsidRDefault="007E7F0E" w:rsidP="00ED4FDF">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682" w:type="dxa"/>
            <w:vMerge w:val="restart"/>
            <w:tcBorders>
              <w:top w:val="single" w:sz="12" w:space="0" w:color="auto"/>
            </w:tcBorders>
            <w:vAlign w:val="center"/>
          </w:tcPr>
          <w:p w:rsidR="007E7F0E" w:rsidRDefault="007E7F0E" w:rsidP="00ED4FDF">
            <w:pPr>
              <w:pStyle w:val="DG1"/>
              <w:spacing w:line="240" w:lineRule="auto"/>
              <w:jc w:val="center"/>
              <w:rPr>
                <w:rFonts w:ascii="黑体" w:hAnsi="宋体"/>
              </w:rPr>
            </w:pPr>
            <w:r>
              <w:rPr>
                <w:rFonts w:ascii="黑体" w:hAnsi="黑体" w:hint="eastAsia"/>
                <w:bCs/>
                <w:sz w:val="21"/>
                <w:szCs w:val="21"/>
              </w:rPr>
              <w:t>占比</w:t>
            </w:r>
          </w:p>
        </w:tc>
        <w:tc>
          <w:tcPr>
            <w:tcW w:w="1858" w:type="dxa"/>
            <w:vMerge w:val="restart"/>
            <w:tcBorders>
              <w:top w:val="single" w:sz="12" w:space="0" w:color="auto"/>
              <w:right w:val="double" w:sz="4" w:space="0" w:color="auto"/>
            </w:tcBorders>
            <w:vAlign w:val="center"/>
          </w:tcPr>
          <w:p w:rsidR="007E7F0E" w:rsidRPr="00100633" w:rsidRDefault="007E7F0E" w:rsidP="00ED4FDF">
            <w:pPr>
              <w:pStyle w:val="DG1"/>
              <w:jc w:val="center"/>
              <w:rPr>
                <w:rFonts w:ascii="黑体" w:hAnsi="黑体"/>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4332" w:type="dxa"/>
            <w:gridSpan w:val="8"/>
            <w:tcBorders>
              <w:top w:val="single" w:sz="12" w:space="0" w:color="auto"/>
            </w:tcBorders>
            <w:vAlign w:val="center"/>
          </w:tcPr>
          <w:p w:rsidR="007E7F0E" w:rsidRDefault="007E7F0E" w:rsidP="00ED4FDF">
            <w:pPr>
              <w:pStyle w:val="DG1"/>
              <w:spacing w:line="240" w:lineRule="auto"/>
              <w:jc w:val="center"/>
              <w:rPr>
                <w:rFonts w:ascii="黑体" w:hAnsi="宋体"/>
              </w:rPr>
            </w:pPr>
            <w:r w:rsidRPr="00100633">
              <w:rPr>
                <w:rFonts w:ascii="黑体" w:hAnsi="黑体" w:hint="eastAsia"/>
                <w:bCs/>
                <w:sz w:val="21"/>
                <w:szCs w:val="21"/>
              </w:rPr>
              <w:t>课程目标</w:t>
            </w:r>
          </w:p>
        </w:tc>
        <w:tc>
          <w:tcPr>
            <w:tcW w:w="661" w:type="dxa"/>
            <w:vMerge w:val="restart"/>
            <w:tcBorders>
              <w:top w:val="single" w:sz="12" w:space="0" w:color="auto"/>
              <w:right w:val="single" w:sz="12" w:space="0" w:color="auto"/>
            </w:tcBorders>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合计</w:t>
            </w:r>
          </w:p>
        </w:tc>
      </w:tr>
      <w:tr w:rsidR="007E7F0E" w:rsidTr="00ED4FDF">
        <w:trPr>
          <w:trHeight w:val="454"/>
        </w:trPr>
        <w:tc>
          <w:tcPr>
            <w:tcW w:w="743" w:type="dxa"/>
            <w:vMerge/>
            <w:tcBorders>
              <w:left w:val="single" w:sz="12" w:space="0" w:color="auto"/>
            </w:tcBorders>
            <w:vAlign w:val="center"/>
          </w:tcPr>
          <w:p w:rsidR="007E7F0E" w:rsidRPr="004019DB" w:rsidRDefault="007E7F0E" w:rsidP="00ED4FDF">
            <w:pPr>
              <w:snapToGrid w:val="0"/>
              <w:jc w:val="center"/>
              <w:rPr>
                <w:rFonts w:ascii="黑体" w:eastAsia="黑体" w:hAnsi="黑体"/>
                <w:bCs/>
                <w:sz w:val="21"/>
                <w:szCs w:val="21"/>
              </w:rPr>
            </w:pPr>
          </w:p>
        </w:tc>
        <w:tc>
          <w:tcPr>
            <w:tcW w:w="682" w:type="dxa"/>
            <w:vMerge/>
            <w:vAlign w:val="center"/>
          </w:tcPr>
          <w:p w:rsidR="007E7F0E" w:rsidRPr="009A1E27" w:rsidRDefault="007E7F0E" w:rsidP="00ED4FDF">
            <w:pPr>
              <w:pStyle w:val="DG1"/>
              <w:jc w:val="center"/>
              <w:rPr>
                <w:rFonts w:ascii="黑体" w:hAnsi="黑体"/>
                <w:bCs/>
                <w:sz w:val="21"/>
                <w:szCs w:val="21"/>
              </w:rPr>
            </w:pPr>
          </w:p>
        </w:tc>
        <w:tc>
          <w:tcPr>
            <w:tcW w:w="1858" w:type="dxa"/>
            <w:vMerge/>
            <w:tcBorders>
              <w:right w:val="double" w:sz="4" w:space="0" w:color="auto"/>
            </w:tcBorders>
            <w:vAlign w:val="center"/>
          </w:tcPr>
          <w:p w:rsidR="007E7F0E" w:rsidRPr="00100633" w:rsidRDefault="007E7F0E" w:rsidP="00ED4FDF">
            <w:pPr>
              <w:pStyle w:val="DG1"/>
              <w:jc w:val="center"/>
              <w:rPr>
                <w:rFonts w:ascii="黑体" w:hAnsi="黑体"/>
                <w:bCs/>
                <w:sz w:val="21"/>
                <w:szCs w:val="21"/>
              </w:rPr>
            </w:pPr>
          </w:p>
        </w:tc>
        <w:tc>
          <w:tcPr>
            <w:tcW w:w="545" w:type="dxa"/>
            <w:tcBorders>
              <w:left w:val="double" w:sz="4" w:space="0" w:color="auto"/>
            </w:tcBorders>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2</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3</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4</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5</w:t>
            </w:r>
          </w:p>
        </w:tc>
        <w:tc>
          <w:tcPr>
            <w:tcW w:w="528" w:type="dxa"/>
            <w:vAlign w:val="center"/>
          </w:tcPr>
          <w:p w:rsidR="007E7F0E" w:rsidRDefault="007E7F0E" w:rsidP="00ED4FDF">
            <w:pPr>
              <w:pStyle w:val="DG1"/>
              <w:spacing w:line="240" w:lineRule="auto"/>
              <w:jc w:val="center"/>
              <w:rPr>
                <w:rFonts w:ascii="黑体" w:hAnsi="黑体"/>
                <w:bCs/>
                <w:sz w:val="21"/>
                <w:szCs w:val="21"/>
              </w:rPr>
            </w:pPr>
            <w:r>
              <w:rPr>
                <w:rFonts w:ascii="黑体" w:hAnsi="黑体" w:hint="eastAsia"/>
                <w:bCs/>
                <w:sz w:val="21"/>
                <w:szCs w:val="21"/>
              </w:rPr>
              <w:t>6</w:t>
            </w:r>
          </w:p>
        </w:tc>
        <w:tc>
          <w:tcPr>
            <w:tcW w:w="534" w:type="dxa"/>
            <w:vAlign w:val="center"/>
          </w:tcPr>
          <w:p w:rsidR="007E7F0E" w:rsidRDefault="007E7F0E" w:rsidP="00ED4FDF">
            <w:pPr>
              <w:pStyle w:val="DG1"/>
              <w:spacing w:line="240" w:lineRule="auto"/>
              <w:jc w:val="center"/>
              <w:rPr>
                <w:rFonts w:ascii="黑体" w:hAnsi="黑体"/>
                <w:bCs/>
                <w:sz w:val="21"/>
                <w:szCs w:val="21"/>
              </w:rPr>
            </w:pPr>
            <w:r>
              <w:rPr>
                <w:rFonts w:ascii="黑体" w:hAnsi="黑体" w:hint="eastAsia"/>
                <w:bCs/>
                <w:sz w:val="21"/>
                <w:szCs w:val="21"/>
              </w:rPr>
              <w:t>7</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8</w:t>
            </w:r>
          </w:p>
        </w:tc>
        <w:tc>
          <w:tcPr>
            <w:tcW w:w="661" w:type="dxa"/>
            <w:vMerge/>
            <w:tcBorders>
              <w:right w:val="single" w:sz="12" w:space="0" w:color="auto"/>
            </w:tcBorders>
            <w:vAlign w:val="center"/>
          </w:tcPr>
          <w:p w:rsidR="007E7F0E" w:rsidRDefault="007E7F0E" w:rsidP="00ED4FDF">
            <w:pPr>
              <w:pStyle w:val="DG1"/>
              <w:spacing w:line="240" w:lineRule="auto"/>
              <w:jc w:val="center"/>
              <w:rPr>
                <w:rFonts w:ascii="黑体" w:hAnsi="黑体"/>
                <w:bCs/>
                <w:sz w:val="21"/>
                <w:szCs w:val="21"/>
              </w:rPr>
            </w:pPr>
          </w:p>
        </w:tc>
      </w:tr>
      <w:tr w:rsidR="007E7F0E" w:rsidTr="00ED4FDF">
        <w:trPr>
          <w:trHeight w:val="454"/>
        </w:trPr>
        <w:tc>
          <w:tcPr>
            <w:tcW w:w="743" w:type="dxa"/>
            <w:tcBorders>
              <w:left w:val="single" w:sz="12" w:space="0" w:color="auto"/>
            </w:tcBorders>
            <w:vAlign w:val="center"/>
          </w:tcPr>
          <w:p w:rsidR="007E7F0E" w:rsidRPr="004019DB" w:rsidRDefault="007E7F0E" w:rsidP="00ED4FDF">
            <w:pPr>
              <w:snapToGrid w:val="0"/>
              <w:jc w:val="center"/>
              <w:rPr>
                <w:rFonts w:ascii="黑体" w:eastAsia="黑体" w:hAnsi="黑体"/>
                <w:bCs/>
                <w:sz w:val="21"/>
                <w:szCs w:val="21"/>
              </w:rPr>
            </w:pPr>
            <w:r w:rsidRPr="007011CA">
              <w:rPr>
                <w:rFonts w:ascii="Arial" w:eastAsia="黑体" w:hAnsi="Arial" w:cs="Arial"/>
                <w:bCs/>
                <w:sz w:val="21"/>
                <w:szCs w:val="21"/>
              </w:rPr>
              <w:t>X1</w:t>
            </w:r>
          </w:p>
        </w:tc>
        <w:tc>
          <w:tcPr>
            <w:tcW w:w="682" w:type="dxa"/>
            <w:vAlign w:val="center"/>
          </w:tcPr>
          <w:p w:rsidR="007E7F0E" w:rsidRPr="009A1E27" w:rsidRDefault="007E7F0E" w:rsidP="00ED4FDF">
            <w:pPr>
              <w:pStyle w:val="DG1"/>
              <w:jc w:val="center"/>
              <w:rPr>
                <w:rFonts w:ascii="黑体" w:hAnsi="黑体"/>
                <w:bCs/>
                <w:sz w:val="21"/>
                <w:szCs w:val="21"/>
              </w:rPr>
            </w:pPr>
            <w:r>
              <w:rPr>
                <w:rFonts w:ascii="黑体" w:hAnsi="黑体" w:hint="eastAsia"/>
                <w:bCs/>
                <w:sz w:val="21"/>
                <w:szCs w:val="21"/>
              </w:rPr>
              <w:t>30%</w:t>
            </w:r>
          </w:p>
        </w:tc>
        <w:tc>
          <w:tcPr>
            <w:tcW w:w="1858" w:type="dxa"/>
            <w:tcBorders>
              <w:right w:val="double" w:sz="4" w:space="0" w:color="auto"/>
            </w:tcBorders>
            <w:vAlign w:val="center"/>
          </w:tcPr>
          <w:p w:rsidR="007E7F0E" w:rsidRPr="00100633" w:rsidRDefault="007E7F0E" w:rsidP="00ED4FDF">
            <w:pPr>
              <w:pStyle w:val="DG1"/>
              <w:jc w:val="center"/>
              <w:rPr>
                <w:rFonts w:ascii="黑体" w:hAnsi="黑体"/>
                <w:bCs/>
                <w:sz w:val="21"/>
                <w:szCs w:val="21"/>
              </w:rPr>
            </w:pPr>
            <w:r>
              <w:rPr>
                <w:rFonts w:ascii="黑体" w:hAnsi="黑体" w:hint="eastAsia"/>
                <w:bCs/>
                <w:sz w:val="21"/>
                <w:szCs w:val="21"/>
              </w:rPr>
              <w:t>创意草图</w:t>
            </w:r>
          </w:p>
        </w:tc>
        <w:tc>
          <w:tcPr>
            <w:tcW w:w="545" w:type="dxa"/>
            <w:tcBorders>
              <w:left w:val="double" w:sz="4" w:space="0" w:color="auto"/>
            </w:tcBorders>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528"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534"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545" w:type="dxa"/>
            <w:vAlign w:val="center"/>
          </w:tcPr>
          <w:p w:rsidR="007E7F0E" w:rsidRPr="00100633" w:rsidRDefault="007E7F0E" w:rsidP="00ED4FDF">
            <w:pPr>
              <w:pStyle w:val="DG1"/>
              <w:spacing w:line="240" w:lineRule="auto"/>
              <w:jc w:val="center"/>
              <w:rPr>
                <w:rFonts w:ascii="黑体" w:hAnsi="黑体"/>
                <w:bCs/>
                <w:sz w:val="21"/>
                <w:szCs w:val="21"/>
              </w:rPr>
            </w:pPr>
            <w:r>
              <w:rPr>
                <w:rFonts w:ascii="黑体" w:hAnsi="黑体" w:hint="eastAsia"/>
                <w:bCs/>
                <w:sz w:val="21"/>
                <w:szCs w:val="21"/>
              </w:rPr>
              <w:t>10</w:t>
            </w:r>
          </w:p>
        </w:tc>
        <w:tc>
          <w:tcPr>
            <w:tcW w:w="661" w:type="dxa"/>
            <w:tcBorders>
              <w:right w:val="single" w:sz="12" w:space="0" w:color="auto"/>
            </w:tcBorders>
            <w:vAlign w:val="center"/>
          </w:tcPr>
          <w:p w:rsidR="007E7F0E" w:rsidRDefault="007E7F0E" w:rsidP="00ED4FDF">
            <w:pPr>
              <w:pStyle w:val="DG1"/>
              <w:spacing w:line="240" w:lineRule="auto"/>
              <w:jc w:val="center"/>
              <w:rPr>
                <w:rFonts w:ascii="黑体" w:hAnsi="黑体"/>
                <w:bCs/>
                <w:sz w:val="21"/>
                <w:szCs w:val="21"/>
              </w:rPr>
            </w:pPr>
            <w:r>
              <w:rPr>
                <w:rFonts w:ascii="黑体" w:hAnsi="黑体" w:hint="eastAsia"/>
                <w:bCs/>
                <w:sz w:val="21"/>
                <w:szCs w:val="21"/>
              </w:rPr>
              <w:t>100</w:t>
            </w:r>
          </w:p>
        </w:tc>
      </w:tr>
      <w:tr w:rsidR="007E7F0E" w:rsidTr="00ED4FDF">
        <w:trPr>
          <w:trHeight w:val="578"/>
        </w:trPr>
        <w:tc>
          <w:tcPr>
            <w:tcW w:w="743" w:type="dxa"/>
            <w:tcBorders>
              <w:left w:val="single" w:sz="12" w:space="0" w:color="auto"/>
            </w:tcBorders>
            <w:vAlign w:val="center"/>
          </w:tcPr>
          <w:p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2</w:t>
            </w:r>
          </w:p>
        </w:tc>
        <w:tc>
          <w:tcPr>
            <w:tcW w:w="682" w:type="dxa"/>
            <w:vAlign w:val="center"/>
          </w:tcPr>
          <w:p w:rsidR="007E7F0E" w:rsidRPr="004019DB" w:rsidRDefault="007E7F0E" w:rsidP="00ED4FDF">
            <w:pPr>
              <w:pStyle w:val="DG0"/>
            </w:pPr>
            <w:r>
              <w:rPr>
                <w:rFonts w:hint="eastAsia"/>
              </w:rPr>
              <w:t>40%</w:t>
            </w:r>
          </w:p>
        </w:tc>
        <w:tc>
          <w:tcPr>
            <w:tcW w:w="1858" w:type="dxa"/>
            <w:tcBorders>
              <w:right w:val="double" w:sz="4" w:space="0" w:color="auto"/>
            </w:tcBorders>
            <w:vAlign w:val="center"/>
          </w:tcPr>
          <w:p w:rsidR="007E7F0E" w:rsidRPr="004019DB" w:rsidRDefault="007E7F0E" w:rsidP="00ED4FDF">
            <w:pPr>
              <w:pStyle w:val="DG0"/>
            </w:pPr>
            <w:r>
              <w:rPr>
                <w:rFonts w:ascii="黑体" w:eastAsia="黑体" w:hAnsi="黑体" w:hint="eastAsia"/>
                <w:bCs/>
                <w:color w:val="auto"/>
              </w:rPr>
              <w:t>平面广告完稿</w:t>
            </w:r>
          </w:p>
        </w:tc>
        <w:tc>
          <w:tcPr>
            <w:tcW w:w="545" w:type="dxa"/>
            <w:tcBorders>
              <w:left w:val="double" w:sz="4" w:space="0" w:color="auto"/>
            </w:tcBorders>
            <w:vAlign w:val="center"/>
          </w:tcPr>
          <w:p w:rsidR="007E7F0E" w:rsidRPr="004019DB" w:rsidRDefault="007E7F0E" w:rsidP="00ED4FDF">
            <w:pPr>
              <w:pStyle w:val="DG0"/>
            </w:pPr>
            <w:r>
              <w:rPr>
                <w:rFonts w:ascii="黑体" w:hAnsi="黑体" w:hint="eastAsia"/>
                <w:bCs/>
              </w:rPr>
              <w:t>10</w:t>
            </w:r>
          </w:p>
        </w:tc>
        <w:tc>
          <w:tcPr>
            <w:tcW w:w="545" w:type="dxa"/>
            <w:vAlign w:val="center"/>
          </w:tcPr>
          <w:p w:rsidR="007E7F0E" w:rsidRPr="004019DB" w:rsidRDefault="007E7F0E" w:rsidP="00ED4FDF">
            <w:pPr>
              <w:pStyle w:val="DG0"/>
            </w:pPr>
            <w:r>
              <w:rPr>
                <w:rFonts w:ascii="黑体" w:hAnsi="黑体" w:hint="eastAsia"/>
                <w:bCs/>
              </w:rPr>
              <w:t>10</w:t>
            </w:r>
          </w:p>
        </w:tc>
        <w:tc>
          <w:tcPr>
            <w:tcW w:w="545" w:type="dxa"/>
            <w:vAlign w:val="center"/>
          </w:tcPr>
          <w:p w:rsidR="007E7F0E" w:rsidRPr="004019DB" w:rsidRDefault="007E7F0E" w:rsidP="00ED4FDF">
            <w:pPr>
              <w:pStyle w:val="DG0"/>
            </w:pPr>
            <w:r>
              <w:rPr>
                <w:rFonts w:ascii="黑体" w:hAnsi="黑体" w:hint="eastAsia"/>
                <w:bCs/>
              </w:rPr>
              <w:t>10</w:t>
            </w:r>
          </w:p>
        </w:tc>
        <w:tc>
          <w:tcPr>
            <w:tcW w:w="545" w:type="dxa"/>
            <w:vAlign w:val="center"/>
          </w:tcPr>
          <w:p w:rsidR="007E7F0E" w:rsidRPr="004019DB" w:rsidRDefault="007E7F0E" w:rsidP="00ED4FDF">
            <w:pPr>
              <w:pStyle w:val="DG0"/>
            </w:pPr>
            <w:r>
              <w:rPr>
                <w:rFonts w:ascii="黑体" w:hAnsi="黑体" w:hint="eastAsia"/>
                <w:bCs/>
              </w:rPr>
              <w:t>10</w:t>
            </w:r>
          </w:p>
        </w:tc>
        <w:tc>
          <w:tcPr>
            <w:tcW w:w="545" w:type="dxa"/>
            <w:vAlign w:val="center"/>
          </w:tcPr>
          <w:p w:rsidR="007E7F0E" w:rsidRPr="004019DB" w:rsidRDefault="007E7F0E" w:rsidP="00ED4FDF">
            <w:pPr>
              <w:pStyle w:val="DG0"/>
            </w:pPr>
            <w:r>
              <w:rPr>
                <w:rFonts w:ascii="黑体" w:hAnsi="黑体" w:hint="eastAsia"/>
                <w:bCs/>
              </w:rPr>
              <w:t>10</w:t>
            </w:r>
          </w:p>
        </w:tc>
        <w:tc>
          <w:tcPr>
            <w:tcW w:w="528" w:type="dxa"/>
            <w:vAlign w:val="center"/>
          </w:tcPr>
          <w:p w:rsidR="007E7F0E" w:rsidRPr="004019DB" w:rsidRDefault="007E7F0E" w:rsidP="00ED4FDF">
            <w:pPr>
              <w:pStyle w:val="DG0"/>
            </w:pPr>
            <w:r>
              <w:rPr>
                <w:rFonts w:ascii="黑体" w:hAnsi="黑体" w:hint="eastAsia"/>
                <w:bCs/>
              </w:rPr>
              <w:t>30</w:t>
            </w:r>
          </w:p>
        </w:tc>
        <w:tc>
          <w:tcPr>
            <w:tcW w:w="534" w:type="dxa"/>
            <w:vAlign w:val="center"/>
          </w:tcPr>
          <w:p w:rsidR="007E7F0E" w:rsidRPr="004019DB" w:rsidRDefault="007E7F0E" w:rsidP="00ED4FDF">
            <w:pPr>
              <w:pStyle w:val="DG0"/>
            </w:pPr>
            <w:r>
              <w:rPr>
                <w:rFonts w:ascii="黑体" w:hAnsi="黑体" w:hint="eastAsia"/>
                <w:bCs/>
              </w:rPr>
              <w:t>10</w:t>
            </w:r>
          </w:p>
        </w:tc>
        <w:tc>
          <w:tcPr>
            <w:tcW w:w="545" w:type="dxa"/>
            <w:vAlign w:val="center"/>
          </w:tcPr>
          <w:p w:rsidR="007E7F0E" w:rsidRPr="004019DB" w:rsidRDefault="007E7F0E" w:rsidP="00ED4FDF">
            <w:pPr>
              <w:pStyle w:val="DG0"/>
            </w:pPr>
            <w:r>
              <w:rPr>
                <w:rFonts w:ascii="黑体" w:hAnsi="黑体" w:hint="eastAsia"/>
                <w:bCs/>
              </w:rPr>
              <w:t>10</w:t>
            </w:r>
          </w:p>
        </w:tc>
        <w:tc>
          <w:tcPr>
            <w:tcW w:w="661" w:type="dxa"/>
            <w:tcBorders>
              <w:right w:val="single" w:sz="12" w:space="0" w:color="auto"/>
            </w:tcBorders>
            <w:vAlign w:val="center"/>
          </w:tcPr>
          <w:p w:rsidR="007E7F0E" w:rsidRPr="004019DB" w:rsidRDefault="007E7F0E" w:rsidP="00ED4FDF">
            <w:pPr>
              <w:pStyle w:val="DG0"/>
            </w:pPr>
            <w:r>
              <w:rPr>
                <w:rFonts w:hint="eastAsia"/>
              </w:rPr>
              <w:t>1</w:t>
            </w:r>
            <w:r>
              <w:t>00</w:t>
            </w:r>
          </w:p>
        </w:tc>
      </w:tr>
      <w:tr w:rsidR="007E7F0E" w:rsidTr="00ED4FDF">
        <w:trPr>
          <w:trHeight w:val="556"/>
        </w:trPr>
        <w:tc>
          <w:tcPr>
            <w:tcW w:w="743" w:type="dxa"/>
            <w:tcBorders>
              <w:left w:val="single" w:sz="12" w:space="0" w:color="auto"/>
            </w:tcBorders>
            <w:vAlign w:val="center"/>
          </w:tcPr>
          <w:p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3</w:t>
            </w:r>
          </w:p>
        </w:tc>
        <w:tc>
          <w:tcPr>
            <w:tcW w:w="682" w:type="dxa"/>
            <w:vAlign w:val="center"/>
          </w:tcPr>
          <w:p w:rsidR="007E7F0E" w:rsidRDefault="007E7F0E" w:rsidP="00ED4FDF">
            <w:pPr>
              <w:pStyle w:val="DG0"/>
            </w:pPr>
            <w:r>
              <w:rPr>
                <w:rFonts w:ascii="黑体" w:hAnsi="黑体" w:hint="eastAsia"/>
                <w:bCs/>
              </w:rPr>
              <w:t>20%</w:t>
            </w:r>
          </w:p>
        </w:tc>
        <w:tc>
          <w:tcPr>
            <w:tcW w:w="1858" w:type="dxa"/>
            <w:tcBorders>
              <w:right w:val="double" w:sz="4" w:space="0" w:color="auto"/>
            </w:tcBorders>
            <w:vAlign w:val="center"/>
          </w:tcPr>
          <w:p w:rsidR="007E7F0E" w:rsidRDefault="007E7F0E" w:rsidP="00ED4FDF">
            <w:pPr>
              <w:pStyle w:val="DG0"/>
            </w:pPr>
            <w:r>
              <w:rPr>
                <w:rFonts w:ascii="黑体" w:eastAsia="黑体" w:hAnsi="黑体" w:hint="eastAsia"/>
                <w:bCs/>
                <w:color w:val="auto"/>
              </w:rPr>
              <w:t>影视广告分镜脚本</w:t>
            </w:r>
          </w:p>
        </w:tc>
        <w:tc>
          <w:tcPr>
            <w:tcW w:w="545" w:type="dxa"/>
            <w:tcBorders>
              <w:left w:val="double" w:sz="4" w:space="0" w:color="auto"/>
            </w:tcBorders>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28" w:type="dxa"/>
            <w:vAlign w:val="center"/>
          </w:tcPr>
          <w:p w:rsidR="007E7F0E" w:rsidRDefault="007E7F0E" w:rsidP="00ED4FDF">
            <w:pPr>
              <w:pStyle w:val="DG0"/>
              <w:rPr>
                <w:rFonts w:ascii="黑体" w:hAnsi="黑体"/>
                <w:bCs/>
              </w:rPr>
            </w:pPr>
            <w:r>
              <w:rPr>
                <w:rFonts w:ascii="黑体" w:hAnsi="黑体" w:hint="eastAsia"/>
                <w:bCs/>
              </w:rPr>
              <w:t>30</w:t>
            </w:r>
          </w:p>
        </w:tc>
        <w:tc>
          <w:tcPr>
            <w:tcW w:w="534"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661" w:type="dxa"/>
            <w:tcBorders>
              <w:right w:val="single" w:sz="12" w:space="0" w:color="auto"/>
            </w:tcBorders>
            <w:vAlign w:val="center"/>
          </w:tcPr>
          <w:p w:rsidR="007E7F0E" w:rsidRDefault="007E7F0E" w:rsidP="00ED4FDF">
            <w:pPr>
              <w:pStyle w:val="DG0"/>
            </w:pPr>
            <w:r>
              <w:rPr>
                <w:rFonts w:hint="eastAsia"/>
              </w:rPr>
              <w:t>1</w:t>
            </w:r>
            <w:r>
              <w:t>00</w:t>
            </w:r>
          </w:p>
        </w:tc>
      </w:tr>
      <w:tr w:rsidR="007E7F0E" w:rsidTr="00ED4FDF">
        <w:trPr>
          <w:trHeight w:val="483"/>
        </w:trPr>
        <w:tc>
          <w:tcPr>
            <w:tcW w:w="743" w:type="dxa"/>
            <w:tcBorders>
              <w:left w:val="single" w:sz="12" w:space="0" w:color="auto"/>
            </w:tcBorders>
            <w:vAlign w:val="center"/>
          </w:tcPr>
          <w:p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4</w:t>
            </w:r>
          </w:p>
        </w:tc>
        <w:tc>
          <w:tcPr>
            <w:tcW w:w="682" w:type="dxa"/>
            <w:vAlign w:val="center"/>
          </w:tcPr>
          <w:p w:rsidR="007E7F0E" w:rsidRDefault="007E7F0E" w:rsidP="00ED4FDF">
            <w:pPr>
              <w:pStyle w:val="DG0"/>
              <w:rPr>
                <w:rFonts w:ascii="黑体" w:hAnsi="黑体"/>
                <w:bCs/>
              </w:rPr>
            </w:pPr>
            <w:r>
              <w:rPr>
                <w:rFonts w:ascii="黑体" w:hAnsi="黑体" w:hint="eastAsia"/>
                <w:bCs/>
              </w:rPr>
              <w:t>10%</w:t>
            </w:r>
          </w:p>
        </w:tc>
        <w:tc>
          <w:tcPr>
            <w:tcW w:w="1858" w:type="dxa"/>
            <w:tcBorders>
              <w:right w:val="double" w:sz="4" w:space="0" w:color="auto"/>
            </w:tcBorders>
            <w:vAlign w:val="center"/>
          </w:tcPr>
          <w:p w:rsidR="007E7F0E" w:rsidRPr="00AA2624" w:rsidRDefault="007E7F0E" w:rsidP="00ED4FDF">
            <w:pPr>
              <w:pStyle w:val="DG0"/>
              <w:rPr>
                <w:rFonts w:ascii="黑体" w:eastAsia="黑体" w:hAnsi="黑体"/>
                <w:bCs/>
                <w:color w:val="auto"/>
              </w:rPr>
            </w:pPr>
            <w:r>
              <w:rPr>
                <w:rFonts w:ascii="黑体" w:eastAsia="黑体" w:hAnsi="黑体" w:hint="eastAsia"/>
                <w:bCs/>
                <w:color w:val="auto"/>
              </w:rPr>
              <w:t>作品案例综述报告</w:t>
            </w:r>
          </w:p>
        </w:tc>
        <w:tc>
          <w:tcPr>
            <w:tcW w:w="545" w:type="dxa"/>
            <w:tcBorders>
              <w:left w:val="double" w:sz="4" w:space="0" w:color="auto"/>
            </w:tcBorders>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528" w:type="dxa"/>
            <w:vAlign w:val="center"/>
          </w:tcPr>
          <w:p w:rsidR="007E7F0E" w:rsidRDefault="007E7F0E" w:rsidP="00ED4FDF">
            <w:pPr>
              <w:pStyle w:val="DG0"/>
              <w:rPr>
                <w:rFonts w:ascii="黑体" w:hAnsi="黑体"/>
                <w:bCs/>
              </w:rPr>
            </w:pPr>
            <w:r>
              <w:rPr>
                <w:rFonts w:ascii="黑体" w:hAnsi="黑体" w:hint="eastAsia"/>
                <w:bCs/>
              </w:rPr>
              <w:t>30</w:t>
            </w:r>
          </w:p>
        </w:tc>
        <w:tc>
          <w:tcPr>
            <w:tcW w:w="534" w:type="dxa"/>
            <w:vAlign w:val="center"/>
          </w:tcPr>
          <w:p w:rsidR="007E7F0E" w:rsidRDefault="007E7F0E" w:rsidP="00ED4FDF">
            <w:pPr>
              <w:pStyle w:val="DG0"/>
              <w:rPr>
                <w:rFonts w:ascii="黑体" w:hAnsi="黑体"/>
                <w:bCs/>
              </w:rPr>
            </w:pPr>
            <w:r>
              <w:rPr>
                <w:rFonts w:ascii="黑体" w:hAnsi="黑体" w:hint="eastAsia"/>
                <w:bCs/>
              </w:rPr>
              <w:t>10</w:t>
            </w:r>
          </w:p>
        </w:tc>
        <w:tc>
          <w:tcPr>
            <w:tcW w:w="545" w:type="dxa"/>
            <w:vAlign w:val="center"/>
          </w:tcPr>
          <w:p w:rsidR="007E7F0E" w:rsidRDefault="007E7F0E" w:rsidP="00ED4FDF">
            <w:pPr>
              <w:pStyle w:val="DG0"/>
              <w:rPr>
                <w:rFonts w:ascii="黑体" w:hAnsi="黑体"/>
                <w:bCs/>
              </w:rPr>
            </w:pPr>
            <w:r>
              <w:rPr>
                <w:rFonts w:ascii="黑体" w:hAnsi="黑体" w:hint="eastAsia"/>
                <w:bCs/>
              </w:rPr>
              <w:t>10</w:t>
            </w:r>
          </w:p>
        </w:tc>
        <w:tc>
          <w:tcPr>
            <w:tcW w:w="661" w:type="dxa"/>
            <w:tcBorders>
              <w:right w:val="single" w:sz="12" w:space="0" w:color="auto"/>
            </w:tcBorders>
            <w:vAlign w:val="center"/>
          </w:tcPr>
          <w:p w:rsidR="007E7F0E" w:rsidRDefault="007E7F0E" w:rsidP="00ED4FDF">
            <w:pPr>
              <w:pStyle w:val="DG0"/>
            </w:pPr>
            <w:r>
              <w:rPr>
                <w:rFonts w:hint="eastAsia"/>
              </w:rPr>
              <w:t>1</w:t>
            </w:r>
            <w:r>
              <w:t>00</w:t>
            </w:r>
          </w:p>
        </w:tc>
      </w:tr>
    </w:tbl>
    <w:p w:rsidR="00AE18DB" w:rsidRDefault="00000000">
      <w:pPr>
        <w:pStyle w:val="DG2"/>
        <w:spacing w:beforeLines="100" w:before="326" w:after="163"/>
        <w:jc w:val="center"/>
      </w:pPr>
      <w:r>
        <w:rPr>
          <w:rFonts w:hint="eastAsia"/>
        </w:rPr>
        <w:t>评价标准细则（选填）</w:t>
      </w:r>
    </w:p>
    <w:tbl>
      <w:tblPr>
        <w:tblStyle w:val="a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AE18DB">
        <w:trPr>
          <w:trHeight w:val="283"/>
        </w:trPr>
        <w:tc>
          <w:tcPr>
            <w:tcW w:w="613" w:type="dxa"/>
            <w:vMerge w:val="restart"/>
            <w:vAlign w:val="center"/>
          </w:tcPr>
          <w:p w:rsidR="00AE18DB" w:rsidRDefault="00000000">
            <w:pPr>
              <w:snapToGrid w:val="0"/>
              <w:jc w:val="center"/>
              <w:rPr>
                <w:rFonts w:ascii="黑体" w:eastAsia="黑体" w:hAnsi="黑体"/>
                <w:bCs/>
                <w:sz w:val="21"/>
                <w:szCs w:val="21"/>
              </w:rPr>
            </w:pPr>
            <w:r>
              <w:rPr>
                <w:rFonts w:ascii="黑体" w:eastAsia="黑体" w:hAnsi="黑体" w:hint="eastAsia"/>
                <w:bCs/>
                <w:sz w:val="21"/>
                <w:szCs w:val="21"/>
              </w:rPr>
              <w:t>考核项</w:t>
            </w:r>
            <w:r>
              <w:rPr>
                <w:rFonts w:ascii="黑体" w:eastAsia="黑体" w:hAnsi="黑体" w:hint="eastAsia"/>
                <w:bCs/>
                <w:sz w:val="21"/>
                <w:szCs w:val="21"/>
              </w:rPr>
              <w:lastRenderedPageBreak/>
              <w:t>目</w:t>
            </w:r>
          </w:p>
        </w:tc>
        <w:tc>
          <w:tcPr>
            <w:tcW w:w="648" w:type="dxa"/>
            <w:vMerge w:val="restart"/>
          </w:tcPr>
          <w:p w:rsidR="00AE18DB" w:rsidRDefault="00000000">
            <w:pPr>
              <w:snapToGrid w:val="0"/>
              <w:jc w:val="center"/>
              <w:rPr>
                <w:rFonts w:ascii="黑体" w:eastAsia="黑体" w:hAnsi="黑体"/>
                <w:bCs/>
                <w:sz w:val="21"/>
                <w:szCs w:val="21"/>
              </w:rPr>
            </w:pPr>
            <w:r>
              <w:rPr>
                <w:rFonts w:ascii="黑体" w:eastAsia="黑体" w:hAnsi="黑体" w:hint="eastAsia"/>
                <w:bCs/>
                <w:sz w:val="21"/>
                <w:szCs w:val="21"/>
              </w:rPr>
              <w:lastRenderedPageBreak/>
              <w:t>课</w:t>
            </w:r>
          </w:p>
          <w:p w:rsidR="00AE18DB" w:rsidRDefault="00000000">
            <w:pPr>
              <w:snapToGrid w:val="0"/>
              <w:jc w:val="center"/>
              <w:rPr>
                <w:rFonts w:ascii="黑体" w:eastAsia="黑体" w:hAnsi="黑体"/>
                <w:bCs/>
                <w:sz w:val="21"/>
                <w:szCs w:val="21"/>
              </w:rPr>
            </w:pPr>
            <w:r>
              <w:rPr>
                <w:rFonts w:ascii="黑体" w:eastAsia="黑体" w:hAnsi="黑体" w:hint="eastAsia"/>
                <w:bCs/>
                <w:sz w:val="21"/>
                <w:szCs w:val="21"/>
              </w:rPr>
              <w:t>程</w:t>
            </w:r>
          </w:p>
          <w:p w:rsidR="00AE18DB" w:rsidRDefault="00000000">
            <w:pPr>
              <w:snapToGrid w:val="0"/>
              <w:jc w:val="center"/>
              <w:rPr>
                <w:rFonts w:ascii="黑体" w:eastAsia="黑体" w:hAnsi="黑体"/>
                <w:bCs/>
                <w:sz w:val="21"/>
                <w:szCs w:val="21"/>
              </w:rPr>
            </w:pPr>
            <w:r>
              <w:rPr>
                <w:rFonts w:ascii="黑体" w:eastAsia="黑体" w:hAnsi="黑体" w:hint="eastAsia"/>
                <w:bCs/>
                <w:sz w:val="21"/>
                <w:szCs w:val="21"/>
              </w:rPr>
              <w:t>目</w:t>
            </w:r>
          </w:p>
          <w:p w:rsidR="00AE18DB" w:rsidRDefault="00000000">
            <w:pPr>
              <w:snapToGrid w:val="0"/>
              <w:jc w:val="center"/>
              <w:rPr>
                <w:rFonts w:ascii="黑体" w:eastAsia="黑体" w:hAnsi="黑体"/>
                <w:bCs/>
                <w:sz w:val="21"/>
                <w:szCs w:val="21"/>
              </w:rPr>
            </w:pPr>
            <w:r>
              <w:rPr>
                <w:rFonts w:ascii="黑体" w:eastAsia="黑体" w:hAnsi="黑体" w:hint="eastAsia"/>
                <w:bCs/>
                <w:sz w:val="21"/>
                <w:szCs w:val="21"/>
              </w:rPr>
              <w:lastRenderedPageBreak/>
              <w:t>标</w:t>
            </w:r>
          </w:p>
        </w:tc>
        <w:tc>
          <w:tcPr>
            <w:tcW w:w="1403" w:type="dxa"/>
            <w:vMerge w:val="restart"/>
            <w:vAlign w:val="center"/>
          </w:tcPr>
          <w:p w:rsidR="00AE18DB" w:rsidRDefault="00000000">
            <w:pPr>
              <w:snapToGrid w:val="0"/>
              <w:jc w:val="center"/>
              <w:rPr>
                <w:rFonts w:ascii="黑体" w:eastAsia="黑体" w:hAnsi="黑体"/>
                <w:bCs/>
                <w:sz w:val="21"/>
                <w:szCs w:val="21"/>
              </w:rPr>
            </w:pPr>
            <w:r>
              <w:rPr>
                <w:rFonts w:ascii="黑体" w:eastAsia="黑体" w:hAnsi="黑体" w:hint="eastAsia"/>
                <w:bCs/>
                <w:sz w:val="21"/>
                <w:szCs w:val="21"/>
              </w:rPr>
              <w:lastRenderedPageBreak/>
              <w:t>考核要求</w:t>
            </w:r>
          </w:p>
        </w:tc>
        <w:tc>
          <w:tcPr>
            <w:tcW w:w="5612" w:type="dxa"/>
            <w:gridSpan w:val="4"/>
            <w:vAlign w:val="center"/>
          </w:tcPr>
          <w:p w:rsidR="00AE18DB" w:rsidRDefault="00000000">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AE18DB">
        <w:trPr>
          <w:trHeight w:val="283"/>
        </w:trPr>
        <w:tc>
          <w:tcPr>
            <w:tcW w:w="613" w:type="dxa"/>
            <w:vMerge/>
          </w:tcPr>
          <w:p w:rsidR="00AE18DB" w:rsidRDefault="00AE18DB">
            <w:pPr>
              <w:snapToGrid w:val="0"/>
              <w:jc w:val="center"/>
              <w:rPr>
                <w:rFonts w:ascii="黑体" w:eastAsia="黑体" w:hAnsi="黑体"/>
                <w:bCs/>
                <w:sz w:val="21"/>
                <w:szCs w:val="21"/>
              </w:rPr>
            </w:pPr>
          </w:p>
        </w:tc>
        <w:tc>
          <w:tcPr>
            <w:tcW w:w="648" w:type="dxa"/>
            <w:vMerge/>
          </w:tcPr>
          <w:p w:rsidR="00AE18DB" w:rsidRDefault="00AE18DB">
            <w:pPr>
              <w:pStyle w:val="DG1"/>
              <w:rPr>
                <w:rFonts w:ascii="黑体" w:hAnsi="黑体"/>
                <w:bCs/>
                <w:sz w:val="21"/>
                <w:szCs w:val="21"/>
              </w:rPr>
            </w:pPr>
          </w:p>
        </w:tc>
        <w:tc>
          <w:tcPr>
            <w:tcW w:w="1403" w:type="dxa"/>
            <w:vMerge/>
          </w:tcPr>
          <w:p w:rsidR="00AE18DB" w:rsidRDefault="00AE18DB">
            <w:pPr>
              <w:pStyle w:val="DG1"/>
              <w:rPr>
                <w:rFonts w:ascii="黑体" w:hAnsi="黑体"/>
                <w:bCs/>
                <w:sz w:val="21"/>
                <w:szCs w:val="21"/>
              </w:rPr>
            </w:pPr>
          </w:p>
        </w:tc>
        <w:tc>
          <w:tcPr>
            <w:tcW w:w="140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优</w:t>
            </w:r>
          </w:p>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良</w:t>
            </w:r>
          </w:p>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中</w:t>
            </w:r>
          </w:p>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不及格</w:t>
            </w:r>
          </w:p>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59-0</w:t>
            </w:r>
          </w:p>
        </w:tc>
      </w:tr>
      <w:tr w:rsidR="00AE18DB">
        <w:trPr>
          <w:trHeight w:val="454"/>
        </w:trPr>
        <w:tc>
          <w:tcPr>
            <w:tcW w:w="61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rsidR="00AE18DB" w:rsidRDefault="00AE18DB">
            <w:pPr>
              <w:snapToGrid w:val="0"/>
              <w:jc w:val="center"/>
              <w:rPr>
                <w:rFonts w:ascii="Arial" w:eastAsia="黑体" w:hAnsi="Arial" w:cs="Arial"/>
                <w:bCs/>
                <w:sz w:val="21"/>
                <w:szCs w:val="21"/>
              </w:rPr>
            </w:pPr>
          </w:p>
        </w:tc>
        <w:tc>
          <w:tcPr>
            <w:tcW w:w="1403" w:type="dxa"/>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rsidR="00AE18DB" w:rsidRDefault="00AE18DB">
            <w:pPr>
              <w:pStyle w:val="DG0"/>
              <w:jc w:val="both"/>
            </w:pPr>
          </w:p>
        </w:tc>
        <w:tc>
          <w:tcPr>
            <w:tcW w:w="1403" w:type="dxa"/>
          </w:tcPr>
          <w:p w:rsidR="00AE18DB" w:rsidRDefault="00AE18DB">
            <w:pPr>
              <w:pStyle w:val="DG0"/>
              <w:jc w:val="both"/>
            </w:pPr>
          </w:p>
        </w:tc>
        <w:tc>
          <w:tcPr>
            <w:tcW w:w="1403" w:type="dxa"/>
          </w:tcPr>
          <w:p w:rsidR="00AE18DB" w:rsidRDefault="00AE18DB">
            <w:pPr>
              <w:pStyle w:val="DG0"/>
              <w:jc w:val="both"/>
            </w:pPr>
          </w:p>
        </w:tc>
        <w:tc>
          <w:tcPr>
            <w:tcW w:w="1403" w:type="dxa"/>
          </w:tcPr>
          <w:p w:rsidR="00AE18DB" w:rsidRDefault="00AE18DB">
            <w:pPr>
              <w:pStyle w:val="a9"/>
              <w:widowControl/>
              <w:shd w:val="clear" w:color="auto" w:fill="FFFFFF"/>
            </w:pPr>
          </w:p>
        </w:tc>
      </w:tr>
      <w:tr w:rsidR="00AE18DB">
        <w:trPr>
          <w:trHeight w:val="454"/>
        </w:trPr>
        <w:tc>
          <w:tcPr>
            <w:tcW w:w="61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rsidR="00AE18DB" w:rsidRDefault="00AE18DB">
            <w:pPr>
              <w:snapToGrid w:val="0"/>
              <w:jc w:val="center"/>
              <w:rPr>
                <w:rFonts w:ascii="Arial" w:eastAsia="黑体" w:hAnsi="Arial" w:cs="Arial"/>
                <w:bCs/>
                <w:sz w:val="21"/>
                <w:szCs w:val="21"/>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trPr>
          <w:trHeight w:val="454"/>
        </w:trPr>
        <w:tc>
          <w:tcPr>
            <w:tcW w:w="61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rsidR="00AE18DB" w:rsidRDefault="00AE18DB">
            <w:pPr>
              <w:snapToGrid w:val="0"/>
              <w:jc w:val="center"/>
              <w:rPr>
                <w:rFonts w:ascii="Arial" w:eastAsia="黑体" w:hAnsi="Arial" w:cs="Arial"/>
                <w:bCs/>
                <w:sz w:val="21"/>
                <w:szCs w:val="21"/>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trPr>
          <w:trHeight w:val="454"/>
        </w:trPr>
        <w:tc>
          <w:tcPr>
            <w:tcW w:w="61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rsidR="00AE18DB" w:rsidRDefault="00AE18DB">
            <w:pPr>
              <w:snapToGrid w:val="0"/>
              <w:jc w:val="center"/>
              <w:rPr>
                <w:rFonts w:ascii="Arial" w:eastAsia="黑体" w:hAnsi="Arial" w:cs="Arial"/>
                <w:bCs/>
                <w:sz w:val="21"/>
                <w:szCs w:val="21"/>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trPr>
          <w:trHeight w:val="454"/>
        </w:trPr>
        <w:tc>
          <w:tcPr>
            <w:tcW w:w="61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rsidR="00AE18DB" w:rsidRDefault="00AE18DB">
            <w:pPr>
              <w:snapToGrid w:val="0"/>
              <w:jc w:val="center"/>
              <w:rPr>
                <w:rFonts w:ascii="Arial" w:eastAsia="黑体" w:hAnsi="Arial" w:cs="Arial"/>
                <w:bCs/>
                <w:sz w:val="21"/>
                <w:szCs w:val="21"/>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trPr>
          <w:trHeight w:val="454"/>
        </w:trPr>
        <w:tc>
          <w:tcPr>
            <w:tcW w:w="613" w:type="dxa"/>
            <w:vAlign w:val="center"/>
          </w:tcPr>
          <w:p w:rsidR="00AE18DB" w:rsidRDefault="00000000">
            <w:pPr>
              <w:snapToGrid w:val="0"/>
              <w:jc w:val="center"/>
              <w:rPr>
                <w:rFonts w:ascii="Arial" w:eastAsia="黑体" w:hAnsi="Arial" w:cs="Arial"/>
                <w:bCs/>
                <w:sz w:val="21"/>
                <w:szCs w:val="21"/>
              </w:rPr>
            </w:pPr>
            <w:r>
              <w:rPr>
                <w:rFonts w:ascii="Arial" w:eastAsia="黑体" w:hAnsi="Arial" w:cs="Arial"/>
                <w:bCs/>
                <w:sz w:val="21"/>
                <w:szCs w:val="21"/>
              </w:rPr>
              <w:t>X5</w:t>
            </w:r>
          </w:p>
        </w:tc>
        <w:tc>
          <w:tcPr>
            <w:tcW w:w="648" w:type="dxa"/>
            <w:vAlign w:val="center"/>
          </w:tcPr>
          <w:p w:rsidR="00AE18DB" w:rsidRDefault="00AE18DB">
            <w:pPr>
              <w:snapToGrid w:val="0"/>
              <w:jc w:val="center"/>
              <w:rPr>
                <w:rFonts w:ascii="Arial" w:eastAsia="黑体" w:hAnsi="Arial" w:cs="Arial"/>
                <w:bCs/>
                <w:sz w:val="21"/>
                <w:szCs w:val="21"/>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rsidR="00AE18DB" w:rsidRDefault="00000000">
      <w:pPr>
        <w:pStyle w:val="DG1"/>
        <w:spacing w:beforeLines="100" w:before="326" w:line="360" w:lineRule="auto"/>
        <w:rPr>
          <w:rFonts w:ascii="黑体" w:hAnsi="宋体"/>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18DB">
        <w:tc>
          <w:tcPr>
            <w:tcW w:w="8296" w:type="dxa"/>
          </w:tcPr>
          <w:p w:rsidR="00AE18DB" w:rsidRDefault="00AE18DB">
            <w:pPr>
              <w:pStyle w:val="DG0"/>
              <w:jc w:val="left"/>
              <w:rPr>
                <w:rFonts w:ascii="宋体" w:hAnsi="宋体"/>
                <w:bCs/>
              </w:rPr>
            </w:pPr>
          </w:p>
          <w:p w:rsidR="00AE18DB" w:rsidRDefault="00AE18DB">
            <w:pPr>
              <w:pStyle w:val="DG0"/>
              <w:jc w:val="left"/>
              <w:rPr>
                <w:rFonts w:ascii="宋体" w:hAnsi="宋体"/>
                <w:bCs/>
              </w:rPr>
            </w:pPr>
          </w:p>
          <w:p w:rsidR="00AE18DB" w:rsidRDefault="00AE18DB">
            <w:pPr>
              <w:pStyle w:val="DG0"/>
              <w:jc w:val="left"/>
              <w:rPr>
                <w:rFonts w:ascii="宋体" w:hAnsi="宋体"/>
                <w:bCs/>
              </w:rPr>
            </w:pPr>
          </w:p>
          <w:p w:rsidR="00AE18DB" w:rsidRDefault="00AE18DB">
            <w:pPr>
              <w:pStyle w:val="DG0"/>
              <w:jc w:val="left"/>
              <w:rPr>
                <w:rFonts w:ascii="黑体"/>
              </w:rPr>
            </w:pPr>
          </w:p>
        </w:tc>
      </w:tr>
    </w:tbl>
    <w:p w:rsidR="00AE18DB" w:rsidRDefault="00AE18DB">
      <w:pPr>
        <w:pStyle w:val="DG2"/>
        <w:spacing w:beforeLines="100" w:before="326" w:after="163"/>
        <w:rPr>
          <w:rFonts w:ascii="黑体" w:hAnsi="宋体"/>
        </w:rPr>
      </w:pPr>
    </w:p>
    <w:sectPr w:rsidR="00AE18DB">
      <w:headerReference w:type="default" r:id="rId10"/>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1A33" w:rsidRDefault="00B11A33">
      <w:r>
        <w:separator/>
      </w:r>
    </w:p>
  </w:endnote>
  <w:endnote w:type="continuationSeparator" w:id="0">
    <w:p w:rsidR="00B11A33" w:rsidRDefault="00B1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1A33" w:rsidRDefault="00B11A33">
      <w:r>
        <w:separator/>
      </w:r>
    </w:p>
  </w:footnote>
  <w:footnote w:type="continuationSeparator" w:id="0">
    <w:p w:rsidR="00B11A33" w:rsidRDefault="00B11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E18DB" w:rsidRDefault="00000000">
    <w:pPr>
      <w:jc w:val="right"/>
    </w:pPr>
    <w:r>
      <w:rPr>
        <w:noProof/>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rsidR="00AE18DB"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0F58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02F2F"/>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0237"/>
    <w:rsid w:val="0078248F"/>
    <w:rsid w:val="007934A4"/>
    <w:rsid w:val="007A0AC9"/>
    <w:rsid w:val="007A1B70"/>
    <w:rsid w:val="007A57F6"/>
    <w:rsid w:val="007B4FFB"/>
    <w:rsid w:val="007C0BCE"/>
    <w:rsid w:val="007C3566"/>
    <w:rsid w:val="007C794A"/>
    <w:rsid w:val="007D5A33"/>
    <w:rsid w:val="007E620F"/>
    <w:rsid w:val="007E663C"/>
    <w:rsid w:val="007E7795"/>
    <w:rsid w:val="007E7F0E"/>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D7972"/>
    <w:rsid w:val="008E0F55"/>
    <w:rsid w:val="008F2339"/>
    <w:rsid w:val="008F253F"/>
    <w:rsid w:val="00900019"/>
    <w:rsid w:val="009147D6"/>
    <w:rsid w:val="00925F8C"/>
    <w:rsid w:val="00927324"/>
    <w:rsid w:val="00932ED7"/>
    <w:rsid w:val="00941B89"/>
    <w:rsid w:val="00941DEA"/>
    <w:rsid w:val="00970438"/>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18DB"/>
    <w:rsid w:val="00AE69E9"/>
    <w:rsid w:val="00AF30B9"/>
    <w:rsid w:val="00AF43DF"/>
    <w:rsid w:val="00AF67A4"/>
    <w:rsid w:val="00AF7510"/>
    <w:rsid w:val="00B11A33"/>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675E9"/>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783A87F"/>
  <w15:docId w15:val="{4332D4E6-DEBC-D246-85BF-6BC044EF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3074</Words>
  <Characters>3198</Characters>
  <Application>Microsoft Office Word</Application>
  <DocSecurity>0</DocSecurity>
  <Lines>114</Lines>
  <Paragraphs>35</Paragraphs>
  <ScaleCrop>false</ScaleCrop>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健 吴</cp:lastModifiedBy>
  <cp:revision>36</cp:revision>
  <cp:lastPrinted>2023-09-17T07:48:00Z</cp:lastPrinted>
  <dcterms:created xsi:type="dcterms:W3CDTF">2023-10-22T09:09:00Z</dcterms:created>
  <dcterms:modified xsi:type="dcterms:W3CDTF">2026-03-23T02:57:00Z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